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702162" w:rsidP="00446042">
      <w:pPr>
        <w:spacing w:after="0" w:line="240" w:lineRule="auto"/>
        <w:rPr>
          <w:b/>
          <w:bCs/>
          <w:sz w:val="36"/>
          <w:szCs w:val="36"/>
          <w:rtl/>
          <w:lang w:val="ru-RU" w:bidi="he-IL"/>
        </w:rPr>
      </w:pPr>
      <w:r>
        <w:rPr>
          <w:b/>
          <w:bCs/>
          <w:sz w:val="36"/>
          <w:szCs w:val="36"/>
          <w:lang w:val="ru-RU" w:bidi="he-IL"/>
        </w:rPr>
        <w:t>Опубликовано в фб</w:t>
      </w:r>
      <w:r w:rsidR="00214C43">
        <w:rPr>
          <w:b/>
          <w:bCs/>
          <w:sz w:val="36"/>
          <w:szCs w:val="36"/>
          <w:lang w:val="ru-RU" w:bidi="he-IL"/>
        </w:rPr>
        <w:t xml:space="preserve"> на странице Григория Рейхмана 1</w:t>
      </w:r>
      <w:r w:rsidR="00446042">
        <w:rPr>
          <w:rFonts w:hint="cs"/>
          <w:b/>
          <w:bCs/>
          <w:sz w:val="36"/>
          <w:szCs w:val="36"/>
          <w:rtl/>
          <w:lang w:val="ru-RU" w:bidi="he-IL"/>
        </w:rPr>
        <w:t>6</w:t>
      </w:r>
      <w:bookmarkStart w:id="0" w:name="_GoBack"/>
      <w:bookmarkEnd w:id="0"/>
      <w:r w:rsidR="00214C43">
        <w:rPr>
          <w:b/>
          <w:bCs/>
          <w:sz w:val="36"/>
          <w:szCs w:val="36"/>
          <w:lang w:val="ru-RU" w:bidi="he-IL"/>
        </w:rPr>
        <w:t xml:space="preserve"> июня 2019</w:t>
      </w:r>
      <w:r w:rsidR="004A52EE">
        <w:rPr>
          <w:rFonts w:hint="cs"/>
          <w:b/>
          <w:bCs/>
          <w:sz w:val="36"/>
          <w:szCs w:val="36"/>
          <w:rtl/>
          <w:lang w:val="ru-RU" w:bidi="he-IL"/>
        </w:rPr>
        <w:t xml:space="preserve"> </w:t>
      </w:r>
      <w:hyperlink r:id="rId7" w:history="1">
        <w:r w:rsidR="004A52EE" w:rsidRPr="003E13E5">
          <w:rPr>
            <w:rStyle w:val="Hyperlink"/>
            <w:b/>
            <w:bCs/>
            <w:sz w:val="36"/>
            <w:szCs w:val="36"/>
            <w:lang w:val="ru-RU" w:bidi="he-IL"/>
          </w:rPr>
          <w:t>https://www.facebook.com/gregory.reikhman/posts/2734227203273553</w:t>
        </w:r>
      </w:hyperlink>
    </w:p>
    <w:p w:rsidR="004A52EE" w:rsidRDefault="004A52EE" w:rsidP="001D6E71">
      <w:pPr>
        <w:spacing w:after="0" w:line="240" w:lineRule="auto"/>
        <w:rPr>
          <w:b/>
          <w:bCs/>
          <w:sz w:val="36"/>
          <w:szCs w:val="36"/>
          <w:lang w:val="ru-RU" w:bidi="he-IL"/>
        </w:rPr>
      </w:pPr>
    </w:p>
    <w:p w:rsidR="00214C43" w:rsidRDefault="00214C43" w:rsidP="001D6E71">
      <w:pPr>
        <w:spacing w:after="0" w:line="240" w:lineRule="auto"/>
        <w:rPr>
          <w:b/>
          <w:bCs/>
          <w:sz w:val="36"/>
          <w:szCs w:val="36"/>
          <w:lang w:val="ru-RU" w:bidi="he-IL"/>
        </w:rPr>
      </w:pPr>
    </w:p>
    <w:p w:rsidR="00933CCC" w:rsidRPr="00493D42" w:rsidRDefault="00493D42" w:rsidP="001D6E71">
      <w:pPr>
        <w:spacing w:after="0" w:line="240" w:lineRule="auto"/>
        <w:rPr>
          <w:b/>
          <w:bCs/>
          <w:sz w:val="36"/>
          <w:szCs w:val="36"/>
          <w:lang w:val="ru-RU" w:bidi="he-IL"/>
        </w:rPr>
      </w:pPr>
      <w:r w:rsidRPr="00493D42">
        <w:rPr>
          <w:rFonts w:hint="cs"/>
          <w:b/>
          <w:bCs/>
          <w:sz w:val="36"/>
          <w:szCs w:val="36"/>
          <w:rtl/>
          <w:lang w:bidi="he-IL"/>
        </w:rPr>
        <w:t xml:space="preserve"> </w:t>
      </w:r>
      <w:r w:rsidR="0012631E">
        <w:rPr>
          <w:b/>
          <w:bCs/>
          <w:sz w:val="36"/>
          <w:szCs w:val="36"/>
          <w:lang w:val="ru-RU" w:bidi="he-IL"/>
        </w:rPr>
        <w:t xml:space="preserve">     </w:t>
      </w:r>
      <w:r w:rsidRPr="00493D42">
        <w:rPr>
          <w:b/>
          <w:bCs/>
          <w:sz w:val="36"/>
          <w:szCs w:val="36"/>
          <w:lang w:val="ru-RU" w:bidi="he-IL"/>
        </w:rPr>
        <w:t xml:space="preserve">    </w:t>
      </w:r>
      <w:r w:rsidRPr="00493D42">
        <w:rPr>
          <w:rFonts w:hint="cs"/>
          <w:b/>
          <w:bCs/>
          <w:sz w:val="36"/>
          <w:szCs w:val="36"/>
          <w:rtl/>
          <w:lang w:bidi="he-IL"/>
        </w:rPr>
        <w:t xml:space="preserve"> </w:t>
      </w:r>
      <w:r w:rsidR="001D6E71">
        <w:rPr>
          <w:b/>
          <w:bCs/>
          <w:sz w:val="36"/>
          <w:szCs w:val="36"/>
          <w:lang w:val="ru-RU" w:bidi="he-IL"/>
        </w:rPr>
        <w:t>Пот</w:t>
      </w:r>
      <w:r w:rsidR="00F4670E">
        <w:rPr>
          <w:b/>
          <w:bCs/>
          <w:sz w:val="36"/>
          <w:szCs w:val="36"/>
          <w:lang w:val="ru-RU" w:bidi="he-IL"/>
        </w:rPr>
        <w:t>очнее</w:t>
      </w:r>
      <w:r w:rsidRPr="00493D42">
        <w:rPr>
          <w:b/>
          <w:bCs/>
          <w:sz w:val="36"/>
          <w:szCs w:val="36"/>
          <w:lang w:val="ru-RU" w:bidi="he-IL"/>
        </w:rPr>
        <w:t xml:space="preserve"> б с фактами</w:t>
      </w:r>
      <w:r w:rsidR="001D6E71">
        <w:rPr>
          <w:b/>
          <w:bCs/>
          <w:sz w:val="36"/>
          <w:szCs w:val="36"/>
          <w:lang w:val="ru-RU" w:bidi="he-IL"/>
        </w:rPr>
        <w:t>,</w:t>
      </w:r>
      <w:r w:rsidR="0012631E">
        <w:rPr>
          <w:b/>
          <w:bCs/>
          <w:sz w:val="36"/>
          <w:szCs w:val="36"/>
          <w:lang w:val="ru-RU" w:bidi="he-IL"/>
        </w:rPr>
        <w:t xml:space="preserve"> о</w:t>
      </w:r>
      <w:r w:rsidR="001D6E71">
        <w:rPr>
          <w:b/>
          <w:bCs/>
          <w:sz w:val="36"/>
          <w:szCs w:val="36"/>
          <w:lang w:val="ru-RU" w:bidi="he-IL"/>
        </w:rPr>
        <w:t>ценками, терминами</w:t>
      </w:r>
      <w:r w:rsidRPr="00493D42">
        <w:rPr>
          <w:b/>
          <w:bCs/>
          <w:sz w:val="36"/>
          <w:szCs w:val="36"/>
          <w:lang w:val="ru-RU" w:bidi="he-IL"/>
        </w:rPr>
        <w:t>...</w:t>
      </w:r>
    </w:p>
    <w:p w:rsidR="00493D42" w:rsidRPr="00D35739" w:rsidRDefault="00493D42" w:rsidP="001D6E7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</w:pPr>
      <w:r w:rsidRPr="00D35739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 xml:space="preserve"> («</w:t>
      </w:r>
      <w:r w:rsidR="001D6E71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З</w:t>
      </w:r>
      <w:r w:rsidRPr="00D35739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аметки» на полях статьи Лины Городецкой «Последний герой «Собибора». Памяти Семена Розенфельда</w:t>
      </w:r>
      <w:r w:rsidR="0012631E" w:rsidRPr="00D35739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, «Время Новостей», 13 июня 2019, с.10-11</w:t>
      </w:r>
      <w:r w:rsidRPr="00D35739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)</w:t>
      </w:r>
    </w:p>
    <w:p w:rsidR="006A2CC5" w:rsidRDefault="0012631E" w:rsidP="00214C4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</w:pPr>
      <w:r w:rsidRPr="00D35739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 xml:space="preserve"> В начале июня ушел из жизни ушел из жизни, не дожив до своего 97-летия, последний участник восстания в нацистском лагере уничтожения на территории Польши Собибор (Собибур) Семен Розенфельд. Ему посвящена статья Лины Городецкой, журналистки, писательницы, патриота Израиля и человека неравнодушного, за что ей</w:t>
      </w:r>
      <w:r w:rsidR="001D6E71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 xml:space="preserve"> отдельное</w:t>
      </w:r>
      <w:r w:rsidR="00B45400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 xml:space="preserve"> большое спасибо (Ранняя версия этой статьи – 2014 год, </w:t>
      </w:r>
      <w:r w:rsidR="00AB27E0">
        <w:fldChar w:fldCharType="begin"/>
      </w:r>
      <w:r w:rsidR="00AB27E0" w:rsidRPr="004A52EE">
        <w:rPr>
          <w:lang w:val="ru-RU"/>
        </w:rPr>
        <w:instrText xml:space="preserve"> </w:instrText>
      </w:r>
      <w:r w:rsidR="00AB27E0">
        <w:instrText>HYPERLINK</w:instrText>
      </w:r>
      <w:r w:rsidR="00AB27E0" w:rsidRPr="004A52EE">
        <w:rPr>
          <w:lang w:val="ru-RU"/>
        </w:rPr>
        <w:instrText xml:space="preserve"> "</w:instrText>
      </w:r>
      <w:r w:rsidR="00AB27E0">
        <w:instrText>http</w:instrText>
      </w:r>
      <w:r w:rsidR="00AB27E0" w:rsidRPr="004A52EE">
        <w:rPr>
          <w:lang w:val="ru-RU"/>
        </w:rPr>
        <w:instrText>://</w:instrText>
      </w:r>
      <w:r w:rsidR="00AB27E0">
        <w:instrText>www</w:instrText>
      </w:r>
      <w:r w:rsidR="00AB27E0" w:rsidRPr="004A52EE">
        <w:rPr>
          <w:lang w:val="ru-RU"/>
        </w:rPr>
        <w:instrText>.</w:instrText>
      </w:r>
      <w:r w:rsidR="00AB27E0">
        <w:instrText>isrageo</w:instrText>
      </w:r>
      <w:r w:rsidR="00AB27E0" w:rsidRPr="004A52EE">
        <w:rPr>
          <w:lang w:val="ru-RU"/>
        </w:rPr>
        <w:instrText>.</w:instrText>
      </w:r>
      <w:r w:rsidR="00AB27E0">
        <w:instrText>com</w:instrText>
      </w:r>
      <w:r w:rsidR="00AB27E0" w:rsidRPr="004A52EE">
        <w:rPr>
          <w:lang w:val="ru-RU"/>
        </w:rPr>
        <w:instrText>/2014/10/14/</w:instrText>
      </w:r>
      <w:r w:rsidR="00AB27E0">
        <w:instrText>semen</w:instrText>
      </w:r>
      <w:r w:rsidR="00AB27E0" w:rsidRPr="004A52EE">
        <w:rPr>
          <w:lang w:val="ru-RU"/>
        </w:rPr>
        <w:instrText>-</w:instrText>
      </w:r>
      <w:r w:rsidR="00AB27E0">
        <w:instrText>rozenfeld</w:instrText>
      </w:r>
      <w:r w:rsidR="00AB27E0" w:rsidRPr="004A52EE">
        <w:rPr>
          <w:lang w:val="ru-RU"/>
        </w:rPr>
        <w:instrText xml:space="preserve">/" </w:instrText>
      </w:r>
      <w:r w:rsidR="00AB27E0">
        <w:fldChar w:fldCharType="separate"/>
      </w:r>
      <w:r w:rsidR="00B45400" w:rsidRPr="00B216AD">
        <w:rPr>
          <w:rStyle w:val="Hyperlink"/>
          <w:rFonts w:asciiTheme="majorBidi" w:hAnsiTheme="majorBidi" w:cstheme="majorBidi"/>
          <w:b/>
          <w:bCs/>
          <w:sz w:val="24"/>
          <w:szCs w:val="24"/>
          <w:lang w:val="ru-RU" w:bidi="he-IL"/>
        </w:rPr>
        <w:t>http://www.isrageo.com/2014/10/14/semen-rozenfeld/</w:t>
      </w:r>
      <w:r w:rsidR="00AB27E0">
        <w:rPr>
          <w:rStyle w:val="Hyperlink"/>
          <w:rFonts w:asciiTheme="majorBidi" w:hAnsiTheme="majorBidi" w:cstheme="majorBidi"/>
          <w:b/>
          <w:bCs/>
          <w:sz w:val="24"/>
          <w:szCs w:val="24"/>
          <w:lang w:val="ru-RU" w:bidi="he-IL"/>
        </w:rPr>
        <w:fldChar w:fldCharType="end"/>
      </w:r>
      <w:r w:rsidR="00214C43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 xml:space="preserve">; </w:t>
      </w:r>
      <w:hyperlink r:id="rId8" w:history="1">
        <w:r w:rsidR="00214C43" w:rsidRPr="00B216AD">
          <w:rPr>
            <w:rStyle w:val="Hyperlink"/>
            <w:rFonts w:asciiTheme="majorBidi" w:hAnsiTheme="majorBidi" w:cstheme="majorBidi"/>
            <w:b/>
            <w:bCs/>
            <w:sz w:val="24"/>
            <w:szCs w:val="24"/>
            <w:lang w:val="ru-RU" w:bidi="he-IL"/>
          </w:rPr>
          <w:t>https://linagor.wordpress.com/2014/10/14/semen-rozenfeld/</w:t>
        </w:r>
      </w:hyperlink>
      <w:r w:rsidR="00B45400">
        <w:rPr>
          <w:rFonts w:asciiTheme="majorBidi" w:hAnsiTheme="majorBidi" w:cstheme="majorBidi"/>
          <w:b/>
          <w:bCs/>
          <w:sz w:val="24"/>
          <w:szCs w:val="24"/>
          <w:lang w:val="ru-RU" w:bidi="he-IL"/>
        </w:rPr>
        <w:t>)</w:t>
      </w:r>
    </w:p>
    <w:p w:rsidR="0012631E" w:rsidRPr="00D35739" w:rsidRDefault="006A2CC5" w:rsidP="006A2CC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 w:bidi="he-IL"/>
        </w:rPr>
      </w:pPr>
      <w:r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   </w:t>
      </w:r>
      <w:r w:rsidR="00AF4996" w:rsidRPr="00D35739">
        <w:rPr>
          <w:rFonts w:asciiTheme="majorBidi" w:hAnsiTheme="majorBidi" w:cstheme="majorBidi"/>
          <w:sz w:val="24"/>
          <w:szCs w:val="24"/>
          <w:lang w:val="ru-RU" w:bidi="he-IL"/>
        </w:rPr>
        <w:t>Добротная статья</w:t>
      </w:r>
      <w:r w:rsidR="00D33D32">
        <w:rPr>
          <w:rFonts w:asciiTheme="majorBidi" w:hAnsiTheme="majorBidi" w:cstheme="majorBidi"/>
          <w:sz w:val="24"/>
          <w:szCs w:val="24"/>
          <w:lang w:val="ru-RU" w:bidi="he-IL"/>
        </w:rPr>
        <w:t xml:space="preserve"> в жанре</w:t>
      </w:r>
      <w:r w:rsidR="00AF4996"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 «</w:t>
      </w:r>
      <w:r w:rsidR="00AF4996" w:rsidRPr="00D35739">
        <w:rPr>
          <w:rFonts w:asciiTheme="majorBidi" w:hAnsiTheme="majorBidi" w:cstheme="majorBidi"/>
          <w:sz w:val="24"/>
          <w:szCs w:val="24"/>
          <w:lang w:bidi="he-IL"/>
        </w:rPr>
        <w:t>In</w:t>
      </w:r>
      <w:r w:rsidR="00AF4996"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 </w:t>
      </w:r>
      <w:r w:rsidR="00AF4996" w:rsidRPr="00D35739">
        <w:rPr>
          <w:rFonts w:asciiTheme="majorBidi" w:hAnsiTheme="majorBidi" w:cstheme="majorBidi"/>
          <w:sz w:val="24"/>
          <w:szCs w:val="24"/>
          <w:lang w:bidi="he-IL"/>
        </w:rPr>
        <w:t>Memoriam</w:t>
      </w:r>
      <w:r w:rsidR="00AF4996"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“ базируется на неоднократных телефонных беседах с Семеном Розенфельдом, на встрече, состоявшейся на моих глазах, </w:t>
      </w:r>
      <w:r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во время которой сын Семена Розенфельда Михаил вел аудио – и видеозаписи, что придает опубликованному материалу до известной степени вес и значимость. </w:t>
      </w:r>
    </w:p>
    <w:p w:rsidR="00274B68" w:rsidRDefault="006A2CC5" w:rsidP="006A2CC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 w:bidi="he-IL"/>
        </w:rPr>
      </w:pPr>
      <w:r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Здесь можно найти некоторые общие сведения и о лагере уничтожения, и о самом герое в контенте его военной биографии, плена, пребывания в Собиборе, восстания и дальнейших послевоенных судеб некоторых участников восстания, и это помогает еще отчетливее осознать горечь утраты. </w:t>
      </w:r>
    </w:p>
    <w:p w:rsidR="006A2CC5" w:rsidRPr="00D35739" w:rsidRDefault="00274B68" w:rsidP="006A2CC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 w:bidi="he-IL"/>
        </w:rPr>
      </w:pPr>
      <w:r>
        <w:rPr>
          <w:rFonts w:asciiTheme="majorBidi" w:hAnsiTheme="majorBidi" w:cstheme="majorBidi"/>
          <w:sz w:val="24"/>
          <w:szCs w:val="24"/>
          <w:lang w:val="ru-RU" w:bidi="he-IL"/>
        </w:rPr>
        <w:t xml:space="preserve"> </w:t>
      </w:r>
      <w:r w:rsidR="006A2CC5" w:rsidRPr="00D35739">
        <w:rPr>
          <w:rFonts w:asciiTheme="majorBidi" w:hAnsiTheme="majorBidi" w:cstheme="majorBidi"/>
          <w:sz w:val="24"/>
          <w:szCs w:val="24"/>
          <w:lang w:val="ru-RU" w:bidi="he-IL"/>
        </w:rPr>
        <w:t>Чувствуется, что автор</w:t>
      </w:r>
      <w:r w:rsidR="00113AD1"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 основательно</w:t>
      </w:r>
      <w:r w:rsidR="006A2CC5"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 поработала с обширным фактографическим материалом, которым изобилует сегодня Интернет, не говоря уже о собственных наработках и записях, сделанных во время интервью с С. Розенфельдом 14 октября 2013 года, в день 70-летия восстания в Собиборе в хостеле</w:t>
      </w:r>
      <w:r w:rsidR="00113AD1"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 в</w:t>
      </w:r>
      <w:r w:rsidR="006A2CC5"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 Гиватайме.</w:t>
      </w:r>
    </w:p>
    <w:p w:rsidR="00F8726A" w:rsidRPr="00D35739" w:rsidRDefault="00D30FB2" w:rsidP="00196BA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 w:bidi="he-IL"/>
        </w:rPr>
      </w:pPr>
      <w:r>
        <w:rPr>
          <w:rFonts w:asciiTheme="majorBidi" w:hAnsiTheme="majorBidi" w:cstheme="majorBidi" w:hint="cs"/>
          <w:sz w:val="24"/>
          <w:szCs w:val="24"/>
          <w:rtl/>
          <w:lang w:val="ru-RU" w:bidi="he-IL"/>
        </w:rPr>
        <w:t xml:space="preserve">  </w:t>
      </w:r>
      <w:r w:rsidR="00113AD1"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И все же, </w:t>
      </w:r>
      <w:r w:rsidR="001611BB" w:rsidRPr="00D35739">
        <w:rPr>
          <w:rFonts w:asciiTheme="majorBidi" w:hAnsiTheme="majorBidi" w:cstheme="majorBidi"/>
          <w:sz w:val="24"/>
          <w:szCs w:val="24"/>
          <w:lang w:val="ru-RU" w:bidi="he-IL"/>
        </w:rPr>
        <w:t>некоторые оценки событий</w:t>
      </w:r>
      <w:r w:rsidR="00F8726A" w:rsidRPr="00D35739">
        <w:rPr>
          <w:rFonts w:asciiTheme="majorBidi" w:hAnsiTheme="majorBidi" w:cstheme="majorBidi"/>
          <w:sz w:val="24"/>
          <w:szCs w:val="24"/>
          <w:lang w:val="ru-RU" w:bidi="he-IL"/>
        </w:rPr>
        <w:t>, приведенные</w:t>
      </w:r>
      <w:r w:rsidR="001611BB"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 автором</w:t>
      </w:r>
      <w:r w:rsidR="00196BA4" w:rsidRPr="00D35739">
        <w:rPr>
          <w:rFonts w:asciiTheme="majorBidi" w:hAnsiTheme="majorBidi" w:cstheme="majorBidi"/>
          <w:sz w:val="24"/>
          <w:szCs w:val="24"/>
          <w:lang w:val="ru-RU" w:bidi="he-IL"/>
        </w:rPr>
        <w:t>,</w:t>
      </w:r>
      <w:r w:rsidR="001611BB"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 вызывают</w:t>
      </w:r>
      <w:r w:rsidR="00F8726A"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 у меня, как историка, не</w:t>
      </w:r>
      <w:r w:rsidR="001611BB"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 недоумение</w:t>
      </w:r>
      <w:r w:rsidR="00F8726A" w:rsidRPr="00D35739">
        <w:rPr>
          <w:rFonts w:asciiTheme="majorBidi" w:hAnsiTheme="majorBidi" w:cstheme="majorBidi"/>
          <w:sz w:val="24"/>
          <w:szCs w:val="24"/>
          <w:lang w:val="ru-RU" w:bidi="he-IL"/>
        </w:rPr>
        <w:t>,</w:t>
      </w:r>
      <w:r w:rsidR="001611BB"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 </w:t>
      </w:r>
      <w:r w:rsidR="00F8726A" w:rsidRPr="00D35739">
        <w:rPr>
          <w:rFonts w:asciiTheme="majorBidi" w:hAnsiTheme="majorBidi" w:cstheme="majorBidi"/>
          <w:sz w:val="24"/>
          <w:szCs w:val="24"/>
          <w:lang w:val="ru-RU" w:bidi="he-IL"/>
        </w:rPr>
        <w:t>а</w:t>
      </w:r>
      <w:r w:rsidR="00274B68">
        <w:rPr>
          <w:rFonts w:asciiTheme="majorBidi" w:hAnsiTheme="majorBidi" w:cstheme="majorBidi"/>
          <w:sz w:val="24"/>
          <w:szCs w:val="24"/>
          <w:lang w:val="ru-RU" w:bidi="he-IL"/>
        </w:rPr>
        <w:t xml:space="preserve"> отторжение, неприятие...</w:t>
      </w:r>
    </w:p>
    <w:p w:rsidR="002E7C54" w:rsidRPr="00D35739" w:rsidRDefault="00A02A0A" w:rsidP="00A02A0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 Н</w:t>
      </w:r>
      <w:r w:rsidR="001C6AC7"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е </w:t>
      </w:r>
      <w:r w:rsidRPr="00D35739">
        <w:rPr>
          <w:rFonts w:asciiTheme="majorBidi" w:hAnsiTheme="majorBidi" w:cstheme="majorBidi"/>
          <w:sz w:val="24"/>
          <w:szCs w:val="24"/>
          <w:lang w:val="ru-RU" w:bidi="he-IL"/>
        </w:rPr>
        <w:t>буду</w:t>
      </w:r>
      <w:r w:rsidR="001C6AC7"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 голословным. Семен Розенфельд, по словам Л. Городецкой</w:t>
      </w:r>
      <w:r w:rsidR="00077644"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 «герой </w:t>
      </w:r>
      <w:r w:rsidR="00077644" w:rsidRPr="00D35739">
        <w:rPr>
          <w:rFonts w:asciiTheme="majorBidi" w:hAnsiTheme="majorBidi" w:cstheme="majorBidi"/>
          <w:i/>
          <w:iCs/>
          <w:sz w:val="24"/>
          <w:szCs w:val="24"/>
          <w:lang w:val="ru-RU" w:bidi="he-IL"/>
        </w:rPr>
        <w:t>единственного удавшегося</w:t>
      </w:r>
      <w:r w:rsidR="00077644"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 восстания заключенных концлагерей в истории Второй мировой войны». Я не случайно выделил слова </w:t>
      </w:r>
      <w:r w:rsidR="00077644" w:rsidRPr="00D35739">
        <w:rPr>
          <w:rFonts w:asciiTheme="majorBidi" w:hAnsiTheme="majorBidi" w:cstheme="majorBidi"/>
          <w:i/>
          <w:iCs/>
          <w:sz w:val="24"/>
          <w:szCs w:val="24"/>
          <w:lang w:val="ru-RU" w:bidi="he-IL"/>
        </w:rPr>
        <w:t xml:space="preserve">единственного удавшегося </w:t>
      </w:r>
      <w:r w:rsidR="00077644" w:rsidRPr="00D35739">
        <w:rPr>
          <w:rFonts w:asciiTheme="majorBidi" w:hAnsiTheme="majorBidi" w:cstheme="majorBidi"/>
          <w:sz w:val="24"/>
          <w:szCs w:val="24"/>
          <w:lang w:val="ru-RU" w:bidi="he-IL"/>
        </w:rPr>
        <w:t xml:space="preserve">курсивом. Называть восстание в лагере уничтожения (это название в большей степени подходит для данного места массового уничтожения евреев - Г.Р.) единственным удавшимся было бы, мягко скажем, </w:t>
      </w:r>
      <w:r w:rsidR="00963AAA" w:rsidRPr="00D35739">
        <w:rPr>
          <w:rFonts w:asciiTheme="majorBidi" w:hAnsiTheme="majorBidi" w:cstheme="majorBidi"/>
          <w:sz w:val="24"/>
          <w:szCs w:val="24"/>
          <w:lang w:val="ru-RU" w:bidi="he-IL"/>
        </w:rPr>
        <w:t>«</w:t>
      </w:r>
      <w:r w:rsidR="00077644" w:rsidRPr="00D35739">
        <w:rPr>
          <w:rFonts w:asciiTheme="majorBidi" w:hAnsiTheme="majorBidi" w:cstheme="majorBidi"/>
          <w:sz w:val="24"/>
          <w:szCs w:val="24"/>
          <w:lang w:val="ru-RU" w:bidi="he-IL"/>
        </w:rPr>
        <w:t>не совсем правильно</w:t>
      </w:r>
      <w:r w:rsidR="00963AAA" w:rsidRPr="00D35739">
        <w:rPr>
          <w:rFonts w:asciiTheme="majorBidi" w:hAnsiTheme="majorBidi" w:cstheme="majorBidi"/>
          <w:sz w:val="24"/>
          <w:szCs w:val="24"/>
          <w:lang w:val="ru-RU" w:bidi="he-IL"/>
        </w:rPr>
        <w:t>» - такова оценка, данная восстанию в Собиборе замечательным израильским историком, четверть века проработавшим в «Яд ва-Шем» и, кстати, не</w:t>
      </w:r>
      <w:r w:rsidR="002E7C54" w:rsidRPr="00D35739">
        <w:rPr>
          <w:rFonts w:asciiTheme="majorBidi" w:hAnsiTheme="majorBidi" w:cstheme="majorBidi"/>
          <w:sz w:val="24"/>
          <w:szCs w:val="24"/>
          <w:lang w:val="ru-RU" w:bidi="he-IL"/>
        </w:rPr>
        <w:t>однократно встречавшимся с Семеном Розенфельдом, доктором Ароном Шнеером. «</w:t>
      </w:r>
      <w:r w:rsidR="002E7C54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Восстание в Собиборе не было первым! За два месяца до него произошло не менее героическое восстание в Треблинке. Не следует забывать и про то, что 2-3 февраля 1945 г. произошло восстание советских военнопленных-офицеров в 20 блоке </w:t>
      </w:r>
      <w:r w:rsidR="002E7C54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lastRenderedPageBreak/>
        <w:t xml:space="preserve">Маутхаузена, - пишет ученый. (А.Шнеер, «Не склонившие голову. </w:t>
      </w:r>
      <w:r w:rsidR="00F6601B">
        <w:fldChar w:fldCharType="begin"/>
      </w:r>
      <w:r w:rsidR="00F6601B" w:rsidRPr="007C05EC">
        <w:rPr>
          <w:lang w:val="ru-RU"/>
        </w:rPr>
        <w:instrText xml:space="preserve"> </w:instrText>
      </w:r>
      <w:r w:rsidR="00F6601B">
        <w:instrText>HYPERLINK</w:instrText>
      </w:r>
      <w:r w:rsidR="00F6601B" w:rsidRPr="007C05EC">
        <w:rPr>
          <w:lang w:val="ru-RU"/>
        </w:rPr>
        <w:instrText xml:space="preserve"> "</w:instrText>
      </w:r>
      <w:r w:rsidR="00F6601B">
        <w:instrText>http</w:instrText>
      </w:r>
      <w:r w:rsidR="00F6601B" w:rsidRPr="007C05EC">
        <w:rPr>
          <w:lang w:val="ru-RU"/>
        </w:rPr>
        <w:instrText>://</w:instrText>
      </w:r>
      <w:r w:rsidR="00F6601B">
        <w:instrText>www</w:instrText>
      </w:r>
      <w:r w:rsidR="00F6601B" w:rsidRPr="007C05EC">
        <w:rPr>
          <w:lang w:val="ru-RU"/>
        </w:rPr>
        <w:instrText>.</w:instrText>
      </w:r>
      <w:r w:rsidR="00F6601B">
        <w:instrText>isrageo</w:instrText>
      </w:r>
      <w:r w:rsidR="00F6601B" w:rsidRPr="007C05EC">
        <w:rPr>
          <w:lang w:val="ru-RU"/>
        </w:rPr>
        <w:instrText>.</w:instrText>
      </w:r>
      <w:r w:rsidR="00F6601B">
        <w:instrText>com</w:instrText>
      </w:r>
      <w:r w:rsidR="00F6601B" w:rsidRPr="007C05EC">
        <w:rPr>
          <w:lang w:val="ru-RU"/>
        </w:rPr>
        <w:instrText>/2017/10/20/</w:instrText>
      </w:r>
      <w:r w:rsidR="00F6601B">
        <w:instrText>nesko</w:instrText>
      </w:r>
      <w:r w:rsidR="00F6601B" w:rsidRPr="007C05EC">
        <w:rPr>
          <w:lang w:val="ru-RU"/>
        </w:rPr>
        <w:instrText xml:space="preserve">225/" </w:instrText>
      </w:r>
      <w:r w:rsidR="00F6601B">
        <w:fldChar w:fldCharType="separate"/>
      </w:r>
      <w:r w:rsidR="002E7C54" w:rsidRPr="00D35739">
        <w:rPr>
          <w:rStyle w:val="Hyperlink"/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http://www.isrageo.com/2017/10/20/nesko225/</w:t>
      </w:r>
      <w:r w:rsidR="00F6601B">
        <w:rPr>
          <w:rStyle w:val="Hyperlink"/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fldChar w:fldCharType="end"/>
      </w:r>
      <w:r w:rsidR="002E7C54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).</w:t>
      </w:r>
      <w:r w:rsidR="005B5DA8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</w:p>
    <w:p w:rsidR="007703E0" w:rsidRPr="00D35739" w:rsidRDefault="00B66F73" w:rsidP="003E45E8">
      <w:pPr>
        <w:pStyle w:val="NormalWeb"/>
        <w:spacing w:before="0" w:beforeAutospacing="0" w:after="0" w:afterAutospacing="0"/>
        <w:ind w:firstLine="619"/>
        <w:jc w:val="both"/>
        <w:rPr>
          <w:rFonts w:asciiTheme="majorBidi" w:hAnsiTheme="majorBidi" w:cstheme="majorBidi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</w:t>
      </w:r>
      <w:r w:rsidR="003E45E8">
        <w:rPr>
          <w:rFonts w:asciiTheme="majorBidi" w:hAnsiTheme="majorBidi" w:cstheme="majorBidi"/>
          <w:shd w:val="clear" w:color="auto" w:fill="FFFFFF"/>
          <w:lang w:val="ru-RU"/>
        </w:rPr>
        <w:t>О</w:t>
      </w:r>
      <w:r w:rsidR="007B4737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военной судьб</w:t>
      </w:r>
      <w:r w:rsidR="007703E0" w:rsidRPr="00D35739">
        <w:rPr>
          <w:rFonts w:asciiTheme="majorBidi" w:hAnsiTheme="majorBidi" w:cstheme="majorBidi"/>
          <w:shd w:val="clear" w:color="auto" w:fill="FFFFFF"/>
          <w:lang w:val="ru-RU"/>
        </w:rPr>
        <w:t>е</w:t>
      </w:r>
      <w:r w:rsidR="007B4737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Семена Розенфельда.</w:t>
      </w:r>
      <w:r w:rsidR="00F8726A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</w:t>
      </w:r>
    </w:p>
    <w:p w:rsidR="00D30FB2" w:rsidRDefault="00F8726A" w:rsidP="00124C7C">
      <w:pPr>
        <w:pStyle w:val="NormalWeb"/>
        <w:spacing w:before="0" w:beforeAutospacing="0" w:after="0" w:afterAutospacing="0"/>
        <w:ind w:firstLine="619"/>
        <w:jc w:val="both"/>
        <w:rPr>
          <w:rFonts w:asciiTheme="majorBidi" w:hAnsiTheme="majorBidi" w:cstheme="majorBidi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hd w:val="clear" w:color="auto" w:fill="FFFFFF"/>
          <w:lang w:val="ru-RU"/>
        </w:rPr>
        <w:t>Мы знаем, что с октября 1940 года его призвали в армию</w:t>
      </w:r>
      <w:r w:rsidR="007703E0" w:rsidRPr="00D35739">
        <w:rPr>
          <w:rFonts w:asciiTheme="majorBidi" w:hAnsiTheme="majorBidi" w:cstheme="majorBidi"/>
          <w:shd w:val="clear" w:color="auto" w:fill="FFFFFF"/>
          <w:lang w:val="ru-RU"/>
        </w:rPr>
        <w:t>,</w:t>
      </w:r>
      <w:r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отправили в Латвию (Даугавпилс), а затем перебросили в Белоруссию</w:t>
      </w:r>
      <w:r w:rsidR="00164BEC" w:rsidRPr="00D35739">
        <w:rPr>
          <w:rFonts w:asciiTheme="majorBidi" w:hAnsiTheme="majorBidi" w:cstheme="majorBidi"/>
          <w:shd w:val="clear" w:color="auto" w:fill="FFFFFF"/>
          <w:lang w:val="ru-RU"/>
        </w:rPr>
        <w:t>, где между Минском и Барановичами, и застала война.</w:t>
      </w:r>
      <w:r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</w:t>
      </w:r>
      <w:r w:rsidR="007B4737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«Минск</w:t>
      </w:r>
      <w:r w:rsidR="007B4737" w:rsidRPr="00D35739">
        <w:rPr>
          <w:rFonts w:asciiTheme="majorBidi" w:hAnsiTheme="majorBidi" w:cstheme="majorBidi"/>
          <w:i/>
          <w:iCs/>
          <w:shd w:val="clear" w:color="auto" w:fill="FFFFFF"/>
          <w:lang w:val="ru-RU"/>
        </w:rPr>
        <w:t xml:space="preserve"> был сдан практически без боев</w:t>
      </w:r>
      <w:r w:rsidR="007B4737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– 27 июня советские войска покинули город, на следующий день он был уже оккупирован».</w:t>
      </w:r>
      <w:r w:rsidR="00164BEC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</w:t>
      </w:r>
      <w:r w:rsidR="008F7805" w:rsidRPr="00D35739">
        <w:rPr>
          <w:rFonts w:asciiTheme="majorBidi" w:hAnsiTheme="majorBidi" w:cstheme="majorBidi"/>
          <w:shd w:val="clear" w:color="auto" w:fill="FFFFFF"/>
          <w:lang w:val="ru-RU"/>
        </w:rPr>
        <w:t>Минск был зан</w:t>
      </w:r>
      <w:r w:rsidR="00A000AC" w:rsidRPr="00D35739">
        <w:rPr>
          <w:rFonts w:asciiTheme="majorBidi" w:hAnsiTheme="majorBidi" w:cstheme="majorBidi"/>
          <w:shd w:val="clear" w:color="auto" w:fill="FFFFFF"/>
          <w:lang w:val="ru-RU"/>
        </w:rPr>
        <w:t>ят нацистами вечером 28 июня 1941 года</w:t>
      </w:r>
      <w:r w:rsidR="00E10B07" w:rsidRPr="00D35739">
        <w:rPr>
          <w:rFonts w:asciiTheme="majorBidi" w:hAnsiTheme="majorBidi" w:cstheme="majorBidi"/>
          <w:shd w:val="clear" w:color="auto" w:fill="FFFFFF"/>
          <w:lang w:val="ru-RU"/>
        </w:rPr>
        <w:t>.</w:t>
      </w:r>
      <w:r w:rsidR="00D76D9D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</w:t>
      </w:r>
      <w:r w:rsidR="00E10B07" w:rsidRPr="00D35739">
        <w:rPr>
          <w:rFonts w:asciiTheme="majorBidi" w:hAnsiTheme="majorBidi" w:cstheme="majorBidi"/>
          <w:shd w:val="clear" w:color="auto" w:fill="FFFFFF"/>
          <w:lang w:val="ru-RU"/>
        </w:rPr>
        <w:t>Н</w:t>
      </w:r>
      <w:r w:rsidR="00D76D9D" w:rsidRPr="00D35739">
        <w:rPr>
          <w:rFonts w:asciiTheme="majorBidi" w:hAnsiTheme="majorBidi" w:cstheme="majorBidi"/>
          <w:shd w:val="clear" w:color="auto" w:fill="FFFFFF"/>
          <w:lang w:val="ru-RU"/>
        </w:rPr>
        <w:t>ацистам понадобилось меньше недели</w:t>
      </w:r>
      <w:r w:rsidR="00E10B07" w:rsidRPr="00D35739">
        <w:rPr>
          <w:rFonts w:asciiTheme="majorBidi" w:hAnsiTheme="majorBidi" w:cstheme="majorBidi"/>
          <w:shd w:val="clear" w:color="auto" w:fill="FFFFFF"/>
          <w:lang w:val="ru-RU"/>
        </w:rPr>
        <w:t>.</w:t>
      </w:r>
      <w:r w:rsidR="00D76D9D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</w:t>
      </w:r>
      <w:r w:rsidR="00E10B07" w:rsidRPr="00D35739">
        <w:rPr>
          <w:rFonts w:asciiTheme="majorBidi" w:hAnsiTheme="majorBidi" w:cstheme="majorBidi"/>
          <w:shd w:val="clear" w:color="auto" w:fill="FFFFFF"/>
          <w:lang w:val="ru-RU"/>
        </w:rPr>
        <w:t>Н</w:t>
      </w:r>
      <w:r w:rsidR="00D76D9D" w:rsidRPr="00D35739">
        <w:rPr>
          <w:rFonts w:asciiTheme="majorBidi" w:hAnsiTheme="majorBidi" w:cstheme="majorBidi"/>
          <w:shd w:val="clear" w:color="auto" w:fill="FFFFFF"/>
          <w:lang w:val="ru-RU"/>
        </w:rPr>
        <w:t>о говорить</w:t>
      </w:r>
      <w:r w:rsidR="00E10B07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при этом</w:t>
      </w:r>
      <w:r w:rsidR="00D76D9D" w:rsidRPr="00D35739">
        <w:rPr>
          <w:rFonts w:asciiTheme="majorBidi" w:hAnsiTheme="majorBidi" w:cstheme="majorBidi"/>
          <w:shd w:val="clear" w:color="auto" w:fill="FFFFFF"/>
          <w:lang w:val="ru-RU"/>
        </w:rPr>
        <w:t>,</w:t>
      </w:r>
      <w:r w:rsidR="00A000AC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что Минск «сдан практически без боев»</w:t>
      </w:r>
      <w:r w:rsidR="00164BEC" w:rsidRPr="00D35739">
        <w:rPr>
          <w:rFonts w:asciiTheme="majorBidi" w:hAnsiTheme="majorBidi" w:cstheme="majorBidi"/>
          <w:shd w:val="clear" w:color="auto" w:fill="FFFFFF"/>
          <w:lang w:val="ru-RU"/>
        </w:rPr>
        <w:t>, даже если это не оценка автора</w:t>
      </w:r>
      <w:r w:rsidR="00E10B07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</w:t>
      </w:r>
      <w:r w:rsidR="00164BEC" w:rsidRPr="00D35739">
        <w:rPr>
          <w:rFonts w:asciiTheme="majorBidi" w:hAnsiTheme="majorBidi" w:cstheme="majorBidi"/>
          <w:shd w:val="clear" w:color="auto" w:fill="FFFFFF"/>
          <w:lang w:val="ru-RU"/>
        </w:rPr>
        <w:t>статьи</w:t>
      </w:r>
      <w:r w:rsidR="00E10B07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Лины Городецкой</w:t>
      </w:r>
      <w:r w:rsidR="00164BEC" w:rsidRPr="00D35739">
        <w:rPr>
          <w:rFonts w:asciiTheme="majorBidi" w:hAnsiTheme="majorBidi" w:cstheme="majorBidi"/>
          <w:shd w:val="clear" w:color="auto" w:fill="FFFFFF"/>
          <w:lang w:val="ru-RU"/>
        </w:rPr>
        <w:t>, а ее героя, светлой памяти Семена Розенфельда</w:t>
      </w:r>
      <w:r w:rsidR="00E10B07" w:rsidRPr="00D35739">
        <w:rPr>
          <w:rFonts w:asciiTheme="majorBidi" w:hAnsiTheme="majorBidi" w:cstheme="majorBidi"/>
          <w:shd w:val="clear" w:color="auto" w:fill="FFFFFF"/>
          <w:lang w:val="ru-RU"/>
        </w:rPr>
        <w:t>,</w:t>
      </w:r>
      <w:r w:rsidR="00D30FB2">
        <w:rPr>
          <w:rFonts w:asciiTheme="majorBidi" w:hAnsiTheme="majorBidi" w:cstheme="majorBidi" w:hint="cs"/>
          <w:shd w:val="clear" w:color="auto" w:fill="FFFFFF"/>
          <w:rtl/>
          <w:lang w:val="ru-RU"/>
        </w:rPr>
        <w:t xml:space="preserve">  </w:t>
      </w:r>
      <w:r w:rsidR="00D30FB2" w:rsidRPr="00D30FB2">
        <w:rPr>
          <w:rFonts w:asciiTheme="majorBidi" w:hAnsiTheme="majorBidi" w:cstheme="majorBidi"/>
          <w:shd w:val="clear" w:color="auto" w:fill="FFFFFF"/>
          <w:lang w:val="ru-RU"/>
        </w:rPr>
        <w:t xml:space="preserve"> </w:t>
      </w:r>
      <w:r w:rsidR="00D30FB2">
        <w:rPr>
          <w:rFonts w:asciiTheme="majorBidi" w:hAnsiTheme="majorBidi" w:cstheme="majorBidi"/>
          <w:shd w:val="clear" w:color="auto" w:fill="FFFFFF"/>
          <w:lang w:val="ru-RU"/>
        </w:rPr>
        <w:t>старого больного человека,</w:t>
      </w:r>
      <w:r w:rsidR="00E10B07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это</w:t>
      </w:r>
      <w:r w:rsidR="00A000AC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</w:t>
      </w:r>
      <w:r w:rsidR="00D76D9D" w:rsidRPr="00D35739">
        <w:rPr>
          <w:rFonts w:asciiTheme="majorBidi" w:hAnsiTheme="majorBidi" w:cstheme="majorBidi"/>
          <w:shd w:val="clear" w:color="auto" w:fill="FFFFFF"/>
          <w:lang w:val="ru-RU"/>
        </w:rPr>
        <w:t>значит,</w:t>
      </w:r>
      <w:r w:rsidR="00A000AC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грешить против </w:t>
      </w:r>
      <w:r w:rsidR="00E10B07" w:rsidRPr="00D35739">
        <w:rPr>
          <w:rFonts w:asciiTheme="majorBidi" w:hAnsiTheme="majorBidi" w:cstheme="majorBidi"/>
          <w:shd w:val="clear" w:color="auto" w:fill="FFFFFF"/>
          <w:lang w:val="ru-RU"/>
        </w:rPr>
        <w:t>фактов</w:t>
      </w:r>
      <w:r w:rsidR="00A000AC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. </w:t>
      </w:r>
    </w:p>
    <w:p w:rsidR="00E10B07" w:rsidRPr="00D35739" w:rsidRDefault="00D30FB2" w:rsidP="00124C7C">
      <w:pPr>
        <w:pStyle w:val="NormalWeb"/>
        <w:spacing w:before="0" w:beforeAutospacing="0" w:after="0" w:afterAutospacing="0"/>
        <w:ind w:firstLine="619"/>
        <w:jc w:val="both"/>
        <w:rPr>
          <w:rFonts w:asciiTheme="majorBidi" w:hAnsiTheme="majorBidi" w:cstheme="majorBidi"/>
          <w:shd w:val="clear" w:color="auto" w:fill="FFFFFF"/>
          <w:lang w:val="ru-RU"/>
        </w:rPr>
      </w:pPr>
      <w:r>
        <w:rPr>
          <w:rFonts w:asciiTheme="majorBidi" w:hAnsiTheme="majorBidi" w:cstheme="majorBidi"/>
          <w:shd w:val="clear" w:color="auto" w:fill="FFFFFF"/>
          <w:lang w:val="ru-RU"/>
        </w:rPr>
        <w:t xml:space="preserve"> </w:t>
      </w:r>
      <w:r w:rsidR="00D76D9D" w:rsidRPr="00D35739">
        <w:rPr>
          <w:rFonts w:asciiTheme="majorBidi" w:hAnsiTheme="majorBidi" w:cstheme="majorBidi"/>
          <w:shd w:val="clear" w:color="auto" w:fill="FFFFFF"/>
          <w:lang w:val="ru-RU"/>
        </w:rPr>
        <w:t>Минск находился на</w:t>
      </w:r>
      <w:r w:rsidR="00B3031C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острие</w:t>
      </w:r>
      <w:r w:rsidR="00D76D9D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удара группы армий «Центр»,</w:t>
      </w:r>
      <w:r w:rsidR="00D70FE4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имевшей целью </w:t>
      </w:r>
      <w:r w:rsidR="00164BEC" w:rsidRPr="00D35739">
        <w:rPr>
          <w:rFonts w:asciiTheme="majorBidi" w:hAnsiTheme="majorBidi" w:cstheme="majorBidi"/>
          <w:shd w:val="clear" w:color="auto" w:fill="FFFFFF"/>
          <w:lang w:val="ru-RU"/>
        </w:rPr>
        <w:t>выход на стратегическую автостраду</w:t>
      </w:r>
      <w:r w:rsidR="00D70FE4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Минск – Смоленск – Москва</w:t>
      </w:r>
      <w:r w:rsidR="00164BEC" w:rsidRPr="00D35739">
        <w:rPr>
          <w:rFonts w:asciiTheme="majorBidi" w:hAnsiTheme="majorBidi" w:cstheme="majorBidi"/>
          <w:shd w:val="clear" w:color="auto" w:fill="FFFFFF"/>
          <w:lang w:val="ru-RU"/>
        </w:rPr>
        <w:t>, и</w:t>
      </w:r>
      <w:r w:rsidR="00D70FE4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в боях за Минск</w:t>
      </w:r>
      <w:r w:rsidR="00D76D9D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немцы натолкнулись на</w:t>
      </w:r>
      <w:r w:rsidR="00D70FE4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</w:t>
      </w:r>
      <w:r w:rsidR="00D76D9D" w:rsidRPr="00D35739">
        <w:rPr>
          <w:rFonts w:asciiTheme="majorBidi" w:hAnsiTheme="majorBidi" w:cstheme="majorBidi"/>
          <w:shd w:val="clear" w:color="auto" w:fill="FFFFFF"/>
          <w:lang w:val="ru-RU"/>
        </w:rPr>
        <w:t>сопротивление частей</w:t>
      </w:r>
      <w:r w:rsidR="00E10B07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Западного фронта, а именно -</w:t>
      </w:r>
      <w:r w:rsidR="00357C37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2-го стрелкового корпуса РККА</w:t>
      </w:r>
      <w:r w:rsidR="001812CA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под командованием генерала </w:t>
      </w:r>
      <w:r w:rsidR="001812CA" w:rsidRPr="00D35739">
        <w:rPr>
          <w:rFonts w:asciiTheme="majorBidi" w:hAnsiTheme="majorBidi" w:cstheme="majorBidi"/>
          <w:color w:val="000000"/>
          <w:lang w:val="ru-RU"/>
        </w:rPr>
        <w:t xml:space="preserve">А.Н. Ермакова </w:t>
      </w:r>
      <w:r w:rsidR="00357C37" w:rsidRPr="00D35739">
        <w:rPr>
          <w:rFonts w:asciiTheme="majorBidi" w:hAnsiTheme="majorBidi" w:cstheme="majorBidi"/>
          <w:shd w:val="clear" w:color="auto" w:fill="FFFFFF"/>
          <w:lang w:val="ru-RU"/>
        </w:rPr>
        <w:t>и входившей в состав</w:t>
      </w:r>
      <w:r w:rsidR="001812CA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корпуса</w:t>
      </w:r>
      <w:r w:rsidR="00D76D9D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100-й стрелковой дивизии</w:t>
      </w:r>
      <w:r w:rsidR="00D70FE4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под командованием генерал-майора Ивана Руссиянова</w:t>
      </w:r>
      <w:r w:rsidR="002C53D3" w:rsidRPr="00D35739">
        <w:rPr>
          <w:rFonts w:asciiTheme="majorBidi" w:hAnsiTheme="majorBidi" w:cstheme="majorBidi"/>
          <w:shd w:val="clear" w:color="auto" w:fill="FFFFFF"/>
          <w:lang w:val="ru-RU"/>
        </w:rPr>
        <w:t>.</w:t>
      </w:r>
      <w:r w:rsidR="00D70FE4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</w:t>
      </w:r>
      <w:r w:rsidR="002C53D3" w:rsidRPr="00D35739">
        <w:rPr>
          <w:rFonts w:asciiTheme="majorBidi" w:hAnsiTheme="majorBidi" w:cstheme="majorBidi"/>
          <w:shd w:val="clear" w:color="auto" w:fill="FFFFFF"/>
          <w:lang w:val="ru-RU"/>
        </w:rPr>
        <w:t>Д</w:t>
      </w:r>
      <w:r w:rsidR="00CE60A1" w:rsidRPr="00D35739">
        <w:rPr>
          <w:rFonts w:asciiTheme="majorBidi" w:hAnsiTheme="majorBidi" w:cstheme="majorBidi"/>
          <w:shd w:val="clear" w:color="auto" w:fill="FFFFFF"/>
          <w:lang w:val="ru-RU"/>
        </w:rPr>
        <w:t>а-да, того самого, чья дивизия</w:t>
      </w:r>
      <w:r w:rsidR="00357C37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спустя считанные месяцы</w:t>
      </w:r>
      <w:r w:rsidR="00CE60A1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</w:t>
      </w:r>
      <w:r w:rsidR="00357C37" w:rsidRPr="00D35739">
        <w:rPr>
          <w:rFonts w:asciiTheme="majorBidi" w:hAnsiTheme="majorBidi" w:cstheme="majorBidi"/>
          <w:shd w:val="clear" w:color="auto" w:fill="FFFFFF"/>
          <w:lang w:val="ru-RU"/>
        </w:rPr>
        <w:t>первой в СССР б</w:t>
      </w:r>
      <w:r w:rsidR="002C53D3" w:rsidRPr="00D35739">
        <w:rPr>
          <w:rFonts w:asciiTheme="majorBidi" w:hAnsiTheme="majorBidi" w:cstheme="majorBidi"/>
          <w:shd w:val="clear" w:color="auto" w:fill="FFFFFF"/>
          <w:lang w:val="ru-RU"/>
        </w:rPr>
        <w:t>удет</w:t>
      </w:r>
      <w:r w:rsidR="00357C37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</w:t>
      </w:r>
      <w:r w:rsidR="00164BEC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переименована в </w:t>
      </w:r>
      <w:r w:rsidR="00357C37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</w:t>
      </w:r>
      <w:r w:rsidR="00164BEC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1-ю </w:t>
      </w:r>
      <w:r w:rsidR="00357C37" w:rsidRPr="00D35739">
        <w:rPr>
          <w:rFonts w:asciiTheme="majorBidi" w:hAnsiTheme="majorBidi" w:cstheme="majorBidi"/>
          <w:shd w:val="clear" w:color="auto" w:fill="FFFFFF"/>
          <w:lang w:val="ru-RU"/>
        </w:rPr>
        <w:t>Гвардейск</w:t>
      </w:r>
      <w:r w:rsidR="00164BEC" w:rsidRPr="00D35739">
        <w:rPr>
          <w:rFonts w:asciiTheme="majorBidi" w:hAnsiTheme="majorBidi" w:cstheme="majorBidi"/>
          <w:shd w:val="clear" w:color="auto" w:fill="FFFFFF"/>
          <w:lang w:val="ru-RU"/>
        </w:rPr>
        <w:t>ую</w:t>
      </w:r>
      <w:r w:rsidR="00357C37" w:rsidRPr="00D35739">
        <w:rPr>
          <w:rFonts w:asciiTheme="majorBidi" w:hAnsiTheme="majorBidi" w:cstheme="majorBidi"/>
          <w:shd w:val="clear" w:color="auto" w:fill="FFFFFF"/>
          <w:lang w:val="ru-RU"/>
        </w:rPr>
        <w:t>, а ее командир</w:t>
      </w:r>
      <w:r w:rsidR="002C53D3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станет кавалером</w:t>
      </w:r>
      <w:r w:rsidR="00357C37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Золотой Звезды Героя</w:t>
      </w:r>
      <w:r w:rsidR="00164BEC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Советского Союза</w:t>
      </w:r>
      <w:r w:rsidR="00357C37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. </w:t>
      </w:r>
      <w:r w:rsidR="00054946" w:rsidRPr="00D35739">
        <w:rPr>
          <w:rFonts w:asciiTheme="majorBidi" w:hAnsiTheme="majorBidi" w:cstheme="majorBidi"/>
          <w:shd w:val="clear" w:color="auto" w:fill="FFFFFF"/>
          <w:lang w:val="ru-RU"/>
        </w:rPr>
        <w:t>Только з</w:t>
      </w:r>
      <w:r w:rsidR="00F204E7" w:rsidRPr="00D35739">
        <w:rPr>
          <w:rFonts w:asciiTheme="majorBidi" w:hAnsiTheme="majorBidi" w:cstheme="majorBidi"/>
          <w:shd w:val="clear" w:color="auto" w:fill="FFFFFF"/>
          <w:lang w:val="ru-RU"/>
        </w:rPr>
        <w:t>а</w:t>
      </w:r>
      <w:r w:rsidR="00F204E7" w:rsidRPr="00D35739">
        <w:rPr>
          <w:rFonts w:asciiTheme="majorBidi" w:hAnsiTheme="majorBidi" w:cstheme="majorBidi"/>
          <w:shd w:val="clear" w:color="auto" w:fill="FFFFFF"/>
        </w:rPr>
        <w:t> </w:t>
      </w:r>
      <w:r w:rsidR="00F204E7" w:rsidRPr="00D35739">
        <w:rPr>
          <w:rFonts w:asciiTheme="majorBidi" w:hAnsiTheme="majorBidi" w:cstheme="majorBidi"/>
          <w:shd w:val="clear" w:color="auto" w:fill="FFFFFF"/>
          <w:lang w:val="ru-RU"/>
        </w:rPr>
        <w:t>три дня боев севернее Минска – 26, 27</w:t>
      </w:r>
      <w:r w:rsidR="00F204E7" w:rsidRPr="00D35739">
        <w:rPr>
          <w:rFonts w:asciiTheme="majorBidi" w:hAnsiTheme="majorBidi" w:cstheme="majorBidi"/>
          <w:shd w:val="clear" w:color="auto" w:fill="FFFFFF"/>
        </w:rPr>
        <w:t> </w:t>
      </w:r>
      <w:r w:rsidR="00F204E7" w:rsidRPr="00D35739">
        <w:rPr>
          <w:rFonts w:asciiTheme="majorBidi" w:hAnsiTheme="majorBidi" w:cstheme="majorBidi"/>
          <w:shd w:val="clear" w:color="auto" w:fill="FFFFFF"/>
          <w:lang w:val="ru-RU"/>
        </w:rPr>
        <w:t>и</w:t>
      </w:r>
      <w:r w:rsidR="00F204E7" w:rsidRPr="00D35739">
        <w:rPr>
          <w:rFonts w:asciiTheme="majorBidi" w:hAnsiTheme="majorBidi" w:cstheme="majorBidi"/>
          <w:shd w:val="clear" w:color="auto" w:fill="FFFFFF"/>
        </w:rPr>
        <w:t> </w:t>
      </w:r>
      <w:r w:rsidR="00F204E7" w:rsidRPr="00D35739">
        <w:rPr>
          <w:rFonts w:asciiTheme="majorBidi" w:hAnsiTheme="majorBidi" w:cstheme="majorBidi"/>
          <w:shd w:val="clear" w:color="auto" w:fill="FFFFFF"/>
          <w:lang w:val="ru-RU"/>
        </w:rPr>
        <w:t>28</w:t>
      </w:r>
      <w:r w:rsidR="00F204E7" w:rsidRPr="00D35739">
        <w:rPr>
          <w:rFonts w:asciiTheme="majorBidi" w:hAnsiTheme="majorBidi" w:cstheme="majorBidi"/>
          <w:shd w:val="clear" w:color="auto" w:fill="FFFFFF"/>
        </w:rPr>
        <w:t> </w:t>
      </w:r>
      <w:r w:rsidR="00F204E7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июня 1941 г. </w:t>
      </w:r>
      <w:r w:rsidR="001A073D" w:rsidRPr="00D35739">
        <w:rPr>
          <w:rFonts w:asciiTheme="majorBidi" w:hAnsiTheme="majorBidi" w:cstheme="majorBidi"/>
          <w:shd w:val="clear" w:color="auto" w:fill="FBFBFB"/>
          <w:lang w:val="ru-RU"/>
        </w:rPr>
        <w:t xml:space="preserve">воины 100-й стрелковой дивизии уничтожили 101 вражеский танк, 13 бронемашин, 61 мотоцикл, много автомашин разных марок, 23 орудия, сбили 20 самолетов. </w:t>
      </w:r>
      <w:r w:rsidR="00231EA7" w:rsidRPr="00D35739">
        <w:rPr>
          <w:rFonts w:asciiTheme="majorBidi" w:hAnsiTheme="majorBidi" w:cstheme="majorBidi"/>
          <w:shd w:val="clear" w:color="auto" w:fill="FBFBFB"/>
          <w:lang w:val="ru-RU"/>
        </w:rPr>
        <w:t>С</w:t>
      </w:r>
      <w:r w:rsidR="00840613" w:rsidRPr="00D35739">
        <w:rPr>
          <w:rFonts w:asciiTheme="majorBidi" w:hAnsiTheme="majorBidi" w:cstheme="majorBidi"/>
          <w:shd w:val="clear" w:color="auto" w:fill="FBFBFB"/>
          <w:lang w:val="ru-RU"/>
        </w:rPr>
        <w:t xml:space="preserve">евернее Минска </w:t>
      </w:r>
      <w:r w:rsidR="001A073D" w:rsidRPr="00D35739">
        <w:rPr>
          <w:rFonts w:asciiTheme="majorBidi" w:hAnsiTheme="majorBidi" w:cstheme="majorBidi"/>
          <w:shd w:val="clear" w:color="auto" w:fill="FBFBFB"/>
          <w:lang w:val="ru-RU"/>
        </w:rPr>
        <w:t>был полностью уничтожен 25-й танковый полк 7-й танковой дивизии вместе с командиром полка полковником Ротенбургом, а также 82-й пехотный полк 31-й немецкой пехотной дивизии. За время тяжелых боев при выходе из окружения были наголову разбиты еще три пехотных полка немцев</w:t>
      </w:r>
      <w:r w:rsidR="0057157F" w:rsidRPr="00D35739">
        <w:rPr>
          <w:rFonts w:asciiTheme="majorBidi" w:hAnsiTheme="majorBidi" w:cstheme="majorBidi"/>
          <w:shd w:val="clear" w:color="auto" w:fill="FBFBFB"/>
          <w:lang w:val="ru-RU"/>
        </w:rPr>
        <w:t>.</w:t>
      </w:r>
      <w:r>
        <w:rPr>
          <w:rFonts w:asciiTheme="majorBidi" w:hAnsiTheme="majorBidi" w:cstheme="majorBidi" w:hint="cs"/>
          <w:shd w:val="clear" w:color="auto" w:fill="FBFBFB"/>
          <w:rtl/>
          <w:lang w:val="ru-RU"/>
        </w:rPr>
        <w:t xml:space="preserve"> </w:t>
      </w:r>
      <w:r w:rsidR="0057157F" w:rsidRPr="00D35739">
        <w:rPr>
          <w:rFonts w:asciiTheme="majorBidi" w:hAnsiTheme="majorBidi" w:cstheme="majorBidi"/>
          <w:shd w:val="clear" w:color="auto" w:fill="FBFBFB"/>
          <w:lang w:val="ru-RU"/>
        </w:rPr>
        <w:t>(</w:t>
      </w:r>
      <w:r w:rsidR="007146FF" w:rsidRPr="00D35739">
        <w:rPr>
          <w:rFonts w:asciiTheme="majorBidi" w:hAnsiTheme="majorBidi" w:cstheme="majorBidi"/>
          <w:shd w:val="clear" w:color="auto" w:fill="FBFBFB"/>
          <w:lang w:val="ru-RU"/>
        </w:rPr>
        <w:t>Д</w:t>
      </w:r>
      <w:r w:rsidR="0057157F" w:rsidRPr="00D35739">
        <w:rPr>
          <w:rFonts w:asciiTheme="majorBidi" w:hAnsiTheme="majorBidi" w:cstheme="majorBidi"/>
          <w:shd w:val="clear" w:color="auto" w:fill="FBFBFB"/>
          <w:lang w:val="ru-RU"/>
        </w:rPr>
        <w:t>анные</w:t>
      </w:r>
      <w:r w:rsidR="007146FF" w:rsidRPr="00D35739">
        <w:rPr>
          <w:rFonts w:asciiTheme="majorBidi" w:hAnsiTheme="majorBidi" w:cstheme="majorBidi"/>
          <w:shd w:val="clear" w:color="auto" w:fill="FBFBFB"/>
          <w:lang w:val="ru-RU"/>
        </w:rPr>
        <w:t xml:space="preserve"> из  ЦАМО СССР – ныне РФ -</w:t>
      </w:r>
      <w:r w:rsidR="0057157F" w:rsidRPr="00D35739">
        <w:rPr>
          <w:rFonts w:asciiTheme="majorBidi" w:hAnsiTheme="majorBidi" w:cstheme="majorBidi"/>
          <w:shd w:val="clear" w:color="auto" w:fill="FBFBFB"/>
          <w:lang w:val="ru-RU"/>
        </w:rPr>
        <w:t xml:space="preserve"> о потерях немцев приводятся в мемуарах генерала И.Руссиянова «В боях рожденная...»</w:t>
      </w:r>
      <w:r w:rsidR="00840613" w:rsidRPr="00D35739">
        <w:rPr>
          <w:rFonts w:asciiTheme="majorBidi" w:hAnsiTheme="majorBidi" w:cstheme="majorBidi"/>
          <w:shd w:val="clear" w:color="auto" w:fill="FBFBFB"/>
          <w:lang w:val="ru-RU"/>
        </w:rPr>
        <w:t>, М, 1982г.</w:t>
      </w:r>
      <w:r w:rsidR="0057157F" w:rsidRPr="00D35739">
        <w:rPr>
          <w:rFonts w:asciiTheme="majorBidi" w:hAnsiTheme="majorBidi" w:cstheme="majorBidi"/>
          <w:shd w:val="clear" w:color="auto" w:fill="FBFBFB"/>
          <w:lang w:val="ru-RU"/>
        </w:rPr>
        <w:t>(</w:t>
      </w:r>
      <w:r w:rsidR="0057157F" w:rsidRPr="00D35739">
        <w:rPr>
          <w:rFonts w:asciiTheme="majorBidi" w:hAnsiTheme="majorBidi" w:cstheme="majorBidi"/>
          <w:lang w:val="ru-RU"/>
        </w:rPr>
        <w:t xml:space="preserve"> </w:t>
      </w:r>
      <w:hyperlink r:id="rId9" w:history="1">
        <w:r w:rsidR="0057157F" w:rsidRPr="00D35739">
          <w:rPr>
            <w:rStyle w:val="Hyperlink"/>
            <w:rFonts w:asciiTheme="majorBidi" w:hAnsiTheme="majorBidi" w:cstheme="majorBidi"/>
            <w:shd w:val="clear" w:color="auto" w:fill="FBFBFB"/>
            <w:lang w:val="ru-RU"/>
          </w:rPr>
          <w:t>http://militera.lib.ru/memo/russian/russiyanov_in/09.htm00l</w:t>
        </w:r>
      </w:hyperlink>
      <w:r w:rsidR="0057157F" w:rsidRPr="00D35739">
        <w:rPr>
          <w:rFonts w:asciiTheme="majorBidi" w:hAnsiTheme="majorBidi" w:cstheme="majorBidi"/>
          <w:shd w:val="clear" w:color="auto" w:fill="FBFBFB"/>
          <w:lang w:val="ru-RU"/>
        </w:rPr>
        <w:t>)</w:t>
      </w:r>
      <w:r w:rsidR="00840613" w:rsidRPr="00D35739">
        <w:rPr>
          <w:rFonts w:asciiTheme="majorBidi" w:hAnsiTheme="majorBidi" w:cstheme="majorBidi"/>
          <w:shd w:val="clear" w:color="auto" w:fill="FBFBFB"/>
          <w:lang w:val="ru-RU"/>
        </w:rPr>
        <w:t xml:space="preserve"> Нередко немецкие танки были </w:t>
      </w:r>
      <w:r w:rsidR="007146FF" w:rsidRPr="00D35739">
        <w:rPr>
          <w:rFonts w:asciiTheme="majorBidi" w:hAnsiTheme="majorBidi" w:cstheme="majorBidi"/>
          <w:shd w:val="clear" w:color="auto" w:fill="FBFBFB"/>
          <w:lang w:val="ru-RU"/>
        </w:rPr>
        <w:t>уничтожены</w:t>
      </w:r>
      <w:r w:rsidR="00840613" w:rsidRPr="00D35739">
        <w:rPr>
          <w:rFonts w:asciiTheme="majorBidi" w:hAnsiTheme="majorBidi" w:cstheme="majorBidi"/>
          <w:shd w:val="clear" w:color="auto" w:fill="FBFBFB"/>
          <w:lang w:val="ru-RU"/>
        </w:rPr>
        <w:t xml:space="preserve"> пехотой, вооруженной бутылками с горючей смесью –</w:t>
      </w:r>
      <w:r w:rsidR="0057157F" w:rsidRPr="00D35739">
        <w:rPr>
          <w:rFonts w:asciiTheme="majorBidi" w:hAnsiTheme="majorBidi" w:cstheme="majorBidi"/>
          <w:shd w:val="clear" w:color="auto" w:fill="FBFBFB"/>
          <w:lang w:val="ru-RU"/>
        </w:rPr>
        <w:t xml:space="preserve"> </w:t>
      </w:r>
      <w:r w:rsidR="00840613" w:rsidRPr="00D35739">
        <w:rPr>
          <w:rFonts w:asciiTheme="majorBidi" w:hAnsiTheme="majorBidi" w:cstheme="majorBidi"/>
          <w:shd w:val="clear" w:color="auto" w:fill="FBFBFB"/>
          <w:lang w:val="ru-RU"/>
        </w:rPr>
        <w:t xml:space="preserve">«коктейлем Молотова». </w:t>
      </w:r>
      <w:r w:rsidR="004C1E5F" w:rsidRPr="00D35739">
        <w:rPr>
          <w:rFonts w:asciiTheme="majorBidi" w:hAnsiTheme="majorBidi" w:cstheme="majorBidi"/>
          <w:shd w:val="clear" w:color="auto" w:fill="FFFFFF"/>
          <w:lang w:val="ru-RU"/>
        </w:rPr>
        <w:t xml:space="preserve"> </w:t>
      </w:r>
    </w:p>
    <w:p w:rsidR="0040205A" w:rsidRPr="00D35739" w:rsidRDefault="001A4052" w:rsidP="006E56D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E10B0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57157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А</w:t>
      </w:r>
      <w:r w:rsidR="00DA461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какое отношение имеет все вышесказанное к </w:t>
      </w:r>
      <w:r w:rsidR="0077637D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С</w:t>
      </w:r>
      <w:r w:rsidR="00DA461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емену Розенфельду? </w:t>
      </w:r>
      <w:r w:rsidR="006E56D5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П</w:t>
      </w:r>
      <w:r w:rsidR="001812CA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рямое</w:t>
      </w:r>
      <w:r w:rsidR="00DA461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!..В новейшем сборнике материалов и документов «Собибор. Взгляд по обе стороны колючей проволоки» М, 2019, приводятся воспоминания Розенфельда </w:t>
      </w:r>
      <w:r w:rsidR="005C21E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о первых днях войны</w:t>
      </w:r>
      <w:r w:rsidR="00FF3B35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 записанные</w:t>
      </w:r>
      <w:r w:rsidR="005674DD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FF3B35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советским журналистом И. М. Родиновым</w:t>
      </w:r>
      <w:r w:rsidR="002123D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 1963г.</w:t>
      </w:r>
      <w:r w:rsidR="00FF3B35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2123D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и переданные в мае 1968г. в архив «Яд ва-Шем»</w:t>
      </w:r>
      <w:r w:rsidR="00FF3B35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.</w:t>
      </w:r>
      <w:r w:rsidR="005C21E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Из них следует, что</w:t>
      </w:r>
      <w:r w:rsidR="00FF3B35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до войны</w:t>
      </w:r>
      <w:r w:rsidR="005C21E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FF3B35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Розенфельд</w:t>
      </w:r>
      <w:r w:rsidR="00F921C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служил</w:t>
      </w:r>
      <w:r w:rsidR="005C21E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 тяжелом артиллерийском полку номер 150. </w:t>
      </w:r>
      <w:r w:rsidR="00FF3B35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Но </w:t>
      </w:r>
      <w:r w:rsidR="00DB7C4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«у</w:t>
      </w:r>
      <w:r w:rsidR="005C21E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точнить</w:t>
      </w:r>
      <w:r w:rsidR="00DB7C4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» номер полка, все же,</w:t>
      </w:r>
      <w:r w:rsidR="005C21E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DB7C4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«</w:t>
      </w:r>
      <w:r w:rsidR="005C21E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помог</w:t>
      </w:r>
      <w:r w:rsidR="00DB7C4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ли»</w:t>
      </w:r>
      <w:r w:rsidR="005674DD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мне</w:t>
      </w:r>
      <w:r w:rsidR="00DB7C4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воспоминания генерала Руссиянова. Номер полка был</w:t>
      </w:r>
      <w:r w:rsidR="0084061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не 150, а</w:t>
      </w:r>
      <w:r w:rsidR="00DB7C4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151-й.</w:t>
      </w:r>
      <w:r w:rsidR="003C4EB5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151-й корпусной артиллерийский полк</w:t>
      </w:r>
      <w:r w:rsidR="0075084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(</w:t>
      </w:r>
      <w:r w:rsidR="00E10B0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он же - 151-й пушечный артиллерийский полк)</w:t>
      </w:r>
      <w:r w:rsidR="005674DD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 н</w:t>
      </w:r>
      <w:r w:rsidR="001D6418" w:rsidRPr="00D35739">
        <w:rPr>
          <w:rFonts w:asciiTheme="majorBidi" w:hAnsiTheme="majorBidi" w:cstheme="majorBidi"/>
          <w:sz w:val="24"/>
          <w:szCs w:val="24"/>
          <w:lang w:val="ru-RU"/>
        </w:rPr>
        <w:t>а вооружении</w:t>
      </w:r>
      <w:r w:rsidR="005674DD" w:rsidRPr="00D35739">
        <w:rPr>
          <w:rFonts w:asciiTheme="majorBidi" w:hAnsiTheme="majorBidi" w:cstheme="majorBidi"/>
          <w:sz w:val="24"/>
          <w:szCs w:val="24"/>
          <w:lang w:val="ru-RU"/>
        </w:rPr>
        <w:t xml:space="preserve"> которого</w:t>
      </w:r>
      <w:r w:rsidR="001D6418" w:rsidRPr="00D35739">
        <w:rPr>
          <w:rFonts w:asciiTheme="majorBidi" w:hAnsiTheme="majorBidi" w:cstheme="majorBidi"/>
          <w:sz w:val="24"/>
          <w:szCs w:val="24"/>
          <w:lang w:val="ru-RU"/>
        </w:rPr>
        <w:t xml:space="preserve"> мощные </w:t>
      </w:r>
      <w:r w:rsidR="001D6418" w:rsidRPr="00D3573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ru-RU"/>
        </w:rPr>
        <w:t>152-мм гаубицы-пушки образца 1937 года</w:t>
      </w:r>
      <w:r w:rsidR="001D6418" w:rsidRPr="00D3573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r w:rsidR="001D6418" w:rsidRPr="00D3573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ru-RU"/>
        </w:rPr>
        <w:t>(МЛ-20</w:t>
      </w:r>
      <w:r w:rsidR="005674DD" w:rsidRPr="00D3573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ru-RU"/>
        </w:rPr>
        <w:t>)</w:t>
      </w:r>
      <w:r w:rsidR="00707C16" w:rsidRPr="00D3573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707C1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на тракторной тяге</w:t>
      </w:r>
      <w:r w:rsidR="007A0DE4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 каждый снаряд весил 45 кг.</w:t>
      </w:r>
      <w:r w:rsidR="005674DD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933AB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Так вот, полк</w:t>
      </w:r>
      <w:r w:rsidR="0040205A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</w:t>
      </w:r>
      <w:r w:rsidR="004A036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40205A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в котором служил красноармеец Розенфпельд,</w:t>
      </w:r>
      <w:r w:rsidR="004A036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(и об этом тоже можно найти у Руссиянова)</w:t>
      </w:r>
      <w:r w:rsidR="007E09CB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– 20 орудий -</w:t>
      </w:r>
      <w:r w:rsidR="0040205A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933AB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был придан </w:t>
      </w:r>
      <w:r w:rsidR="00F6601B">
        <w:fldChar w:fldCharType="begin"/>
      </w:r>
      <w:r w:rsidR="00F6601B" w:rsidRPr="007C05EC">
        <w:rPr>
          <w:lang w:val="ru-RU"/>
        </w:rPr>
        <w:instrText xml:space="preserve"> </w:instrText>
      </w:r>
      <w:r w:rsidR="00F6601B">
        <w:instrText>HYPERLINK</w:instrText>
      </w:r>
      <w:r w:rsidR="00F6601B" w:rsidRPr="007C05EC">
        <w:rPr>
          <w:lang w:val="ru-RU"/>
        </w:rPr>
        <w:instrText xml:space="preserve"> "</w:instrText>
      </w:r>
      <w:r w:rsidR="00F6601B">
        <w:instrText>https</w:instrText>
      </w:r>
      <w:r w:rsidR="00F6601B" w:rsidRPr="007C05EC">
        <w:rPr>
          <w:lang w:val="ru-RU"/>
        </w:rPr>
        <w:instrText>://</w:instrText>
      </w:r>
      <w:r w:rsidR="00F6601B">
        <w:instrText>ru</w:instrText>
      </w:r>
      <w:r w:rsidR="00F6601B" w:rsidRPr="007C05EC">
        <w:rPr>
          <w:lang w:val="ru-RU"/>
        </w:rPr>
        <w:instrText>.</w:instrText>
      </w:r>
      <w:r w:rsidR="00F6601B">
        <w:instrText>wikipedia</w:instrText>
      </w:r>
      <w:r w:rsidR="00F6601B" w:rsidRPr="007C05EC">
        <w:rPr>
          <w:lang w:val="ru-RU"/>
        </w:rPr>
        <w:instrText>.</w:instrText>
      </w:r>
      <w:r w:rsidR="00F6601B">
        <w:instrText>org</w:instrText>
      </w:r>
      <w:r w:rsidR="00F6601B" w:rsidRPr="007C05EC">
        <w:rPr>
          <w:lang w:val="ru-RU"/>
        </w:rPr>
        <w:instrText>/</w:instrText>
      </w:r>
      <w:r w:rsidR="00F6601B">
        <w:instrText>wiki</w:instrText>
      </w:r>
      <w:r w:rsidR="00F6601B" w:rsidRPr="007C05EC">
        <w:rPr>
          <w:lang w:val="ru-RU"/>
        </w:rPr>
        <w:instrText>/100-%</w:instrText>
      </w:r>
      <w:r w:rsidR="00F6601B">
        <w:instrText>D</w:instrText>
      </w:r>
      <w:r w:rsidR="00F6601B" w:rsidRPr="007C05EC">
        <w:rPr>
          <w:lang w:val="ru-RU"/>
        </w:rPr>
        <w:instrText>1%8</w:instrText>
      </w:r>
      <w:r w:rsidR="00F6601B">
        <w:instrText>F</w:instrText>
      </w:r>
      <w:r w:rsidR="00F6601B" w:rsidRPr="007C05EC">
        <w:rPr>
          <w:lang w:val="ru-RU"/>
        </w:rPr>
        <w:instrText>_%</w:instrText>
      </w:r>
      <w:r w:rsidR="00F6601B">
        <w:instrText>D</w:instrText>
      </w:r>
      <w:r w:rsidR="00F6601B" w:rsidRPr="007C05EC">
        <w:rPr>
          <w:lang w:val="ru-RU"/>
        </w:rPr>
        <w:instrText>1%81%</w:instrText>
      </w:r>
      <w:r w:rsidR="00F6601B">
        <w:instrText>D</w:instrText>
      </w:r>
      <w:r w:rsidR="00F6601B" w:rsidRPr="007C05EC">
        <w:rPr>
          <w:lang w:val="ru-RU"/>
        </w:rPr>
        <w:instrText>1%82%</w:instrText>
      </w:r>
      <w:r w:rsidR="00F6601B">
        <w:instrText>D</w:instrText>
      </w:r>
      <w:r w:rsidR="00F6601B" w:rsidRPr="007C05EC">
        <w:rPr>
          <w:lang w:val="ru-RU"/>
        </w:rPr>
        <w:instrText>1%80%</w:instrText>
      </w:r>
      <w:r w:rsidR="00F6601B">
        <w:instrText>D</w:instrText>
      </w:r>
      <w:r w:rsidR="00F6601B" w:rsidRPr="007C05EC">
        <w:rPr>
          <w:lang w:val="ru-RU"/>
        </w:rPr>
        <w:instrText>0%</w:instrText>
      </w:r>
      <w:r w:rsidR="00F6601B">
        <w:instrText>B</w:instrText>
      </w:r>
      <w:r w:rsidR="00F6601B" w:rsidRPr="007C05EC">
        <w:rPr>
          <w:lang w:val="ru-RU"/>
        </w:rPr>
        <w:instrText>5%</w:instrText>
      </w:r>
      <w:r w:rsidR="00F6601B">
        <w:instrText>D</w:instrText>
      </w:r>
      <w:r w:rsidR="00F6601B" w:rsidRPr="007C05EC">
        <w:rPr>
          <w:lang w:val="ru-RU"/>
        </w:rPr>
        <w:instrText>0%</w:instrText>
      </w:r>
      <w:r w:rsidR="00F6601B">
        <w:instrText>BB</w:instrText>
      </w:r>
      <w:r w:rsidR="00F6601B" w:rsidRPr="007C05EC">
        <w:rPr>
          <w:lang w:val="ru-RU"/>
        </w:rPr>
        <w:instrText>%</w:instrText>
      </w:r>
      <w:r w:rsidR="00F6601B">
        <w:instrText>D</w:instrText>
      </w:r>
      <w:r w:rsidR="00F6601B" w:rsidRPr="007C05EC">
        <w:rPr>
          <w:lang w:val="ru-RU"/>
        </w:rPr>
        <w:instrText>0%</w:instrText>
      </w:r>
      <w:r w:rsidR="00F6601B">
        <w:instrText>BA</w:instrText>
      </w:r>
      <w:r w:rsidR="00F6601B" w:rsidRPr="007C05EC">
        <w:rPr>
          <w:lang w:val="ru-RU"/>
        </w:rPr>
        <w:instrText>%</w:instrText>
      </w:r>
      <w:r w:rsidR="00F6601B">
        <w:instrText>D</w:instrText>
      </w:r>
      <w:r w:rsidR="00F6601B" w:rsidRPr="007C05EC">
        <w:rPr>
          <w:lang w:val="ru-RU"/>
        </w:rPr>
        <w:instrText>0%</w:instrText>
      </w:r>
      <w:r w:rsidR="00F6601B">
        <w:instrText>BE</w:instrText>
      </w:r>
      <w:r w:rsidR="00F6601B" w:rsidRPr="007C05EC">
        <w:rPr>
          <w:lang w:val="ru-RU"/>
        </w:rPr>
        <w:instrText>%</w:instrText>
      </w:r>
      <w:r w:rsidR="00F6601B">
        <w:instrText>D</w:instrText>
      </w:r>
      <w:r w:rsidR="00F6601B" w:rsidRPr="007C05EC">
        <w:rPr>
          <w:lang w:val="ru-RU"/>
        </w:rPr>
        <w:instrText>0%</w:instrText>
      </w:r>
      <w:r w:rsidR="00F6601B">
        <w:instrText>B</w:instrText>
      </w:r>
      <w:r w:rsidR="00F6601B" w:rsidRPr="007C05EC">
        <w:rPr>
          <w:lang w:val="ru-RU"/>
        </w:rPr>
        <w:instrText>2%</w:instrText>
      </w:r>
      <w:r w:rsidR="00F6601B">
        <w:instrText>D</w:instrText>
      </w:r>
      <w:r w:rsidR="00F6601B" w:rsidRPr="007C05EC">
        <w:rPr>
          <w:lang w:val="ru-RU"/>
        </w:rPr>
        <w:instrText>0%</w:instrText>
      </w:r>
      <w:r w:rsidR="00F6601B">
        <w:instrText>B</w:instrText>
      </w:r>
      <w:r w:rsidR="00F6601B" w:rsidRPr="007C05EC">
        <w:rPr>
          <w:lang w:val="ru-RU"/>
        </w:rPr>
        <w:instrText>0%</w:instrText>
      </w:r>
      <w:r w:rsidR="00F6601B">
        <w:instrText>D</w:instrText>
      </w:r>
      <w:r w:rsidR="00F6601B" w:rsidRPr="007C05EC">
        <w:rPr>
          <w:lang w:val="ru-RU"/>
        </w:rPr>
        <w:instrText>1%8</w:instrText>
      </w:r>
      <w:r w:rsidR="00F6601B">
        <w:instrText>F</w:instrText>
      </w:r>
      <w:r w:rsidR="00F6601B" w:rsidRPr="007C05EC">
        <w:rPr>
          <w:lang w:val="ru-RU"/>
        </w:rPr>
        <w:instrText>_%</w:instrText>
      </w:r>
      <w:r w:rsidR="00F6601B">
        <w:instrText>D</w:instrText>
      </w:r>
      <w:r w:rsidR="00F6601B" w:rsidRPr="007C05EC">
        <w:rPr>
          <w:lang w:val="ru-RU"/>
        </w:rPr>
        <w:instrText>0%</w:instrText>
      </w:r>
      <w:r w:rsidR="00F6601B">
        <w:instrText>B</w:instrText>
      </w:r>
      <w:r w:rsidR="00F6601B" w:rsidRPr="007C05EC">
        <w:rPr>
          <w:lang w:val="ru-RU"/>
        </w:rPr>
        <w:instrText>4%</w:instrText>
      </w:r>
      <w:r w:rsidR="00F6601B">
        <w:instrText>D</w:instrText>
      </w:r>
      <w:r w:rsidR="00F6601B" w:rsidRPr="007C05EC">
        <w:rPr>
          <w:lang w:val="ru-RU"/>
        </w:rPr>
        <w:instrText>0%</w:instrText>
      </w:r>
      <w:r w:rsidR="00F6601B">
        <w:instrText>B</w:instrText>
      </w:r>
      <w:r w:rsidR="00F6601B" w:rsidRPr="007C05EC">
        <w:rPr>
          <w:lang w:val="ru-RU"/>
        </w:rPr>
        <w:instrText>8%</w:instrText>
      </w:r>
      <w:r w:rsidR="00F6601B">
        <w:instrText>D</w:instrText>
      </w:r>
      <w:r w:rsidR="00F6601B" w:rsidRPr="007C05EC">
        <w:rPr>
          <w:lang w:val="ru-RU"/>
        </w:rPr>
        <w:instrText>0%</w:instrText>
      </w:r>
      <w:r w:rsidR="00F6601B">
        <w:instrText>B</w:instrText>
      </w:r>
      <w:r w:rsidR="00F6601B" w:rsidRPr="007C05EC">
        <w:rPr>
          <w:lang w:val="ru-RU"/>
        </w:rPr>
        <w:instrText>2%</w:instrText>
      </w:r>
      <w:r w:rsidR="00F6601B">
        <w:instrText>D</w:instrText>
      </w:r>
      <w:r w:rsidR="00F6601B" w:rsidRPr="007C05EC">
        <w:rPr>
          <w:lang w:val="ru-RU"/>
        </w:rPr>
        <w:instrText>0%</w:instrText>
      </w:r>
      <w:r w:rsidR="00F6601B">
        <w:instrText>B</w:instrText>
      </w:r>
      <w:r w:rsidR="00F6601B" w:rsidRPr="007C05EC">
        <w:rPr>
          <w:lang w:val="ru-RU"/>
        </w:rPr>
        <w:instrText>8%</w:instrText>
      </w:r>
      <w:r w:rsidR="00F6601B">
        <w:instrText>D</w:instrText>
      </w:r>
      <w:r w:rsidR="00F6601B" w:rsidRPr="007C05EC">
        <w:rPr>
          <w:lang w:val="ru-RU"/>
        </w:rPr>
        <w:instrText>0%</w:instrText>
      </w:r>
      <w:r w:rsidR="00F6601B">
        <w:instrText>B</w:instrText>
      </w:r>
      <w:r w:rsidR="00F6601B" w:rsidRPr="007C05EC">
        <w:rPr>
          <w:lang w:val="ru-RU"/>
        </w:rPr>
        <w:instrText>7%</w:instrText>
      </w:r>
      <w:r w:rsidR="00F6601B">
        <w:instrText>D</w:instrText>
      </w:r>
      <w:r w:rsidR="00F6601B" w:rsidRPr="007C05EC">
        <w:rPr>
          <w:lang w:val="ru-RU"/>
        </w:rPr>
        <w:instrText>0%</w:instrText>
      </w:r>
      <w:r w:rsidR="00F6601B">
        <w:instrText>B</w:instrText>
      </w:r>
      <w:r w:rsidR="00F6601B" w:rsidRPr="007C05EC">
        <w:rPr>
          <w:lang w:val="ru-RU"/>
        </w:rPr>
        <w:instrText>8%</w:instrText>
      </w:r>
      <w:r w:rsidR="00F6601B">
        <w:instrText>D</w:instrText>
      </w:r>
      <w:r w:rsidR="00F6601B" w:rsidRPr="007C05EC">
        <w:rPr>
          <w:lang w:val="ru-RU"/>
        </w:rPr>
        <w:instrText>1%8</w:instrText>
      </w:r>
      <w:r w:rsidR="00F6601B">
        <w:instrText>F</w:instrText>
      </w:r>
      <w:r w:rsidR="00F6601B" w:rsidRPr="007C05EC">
        <w:rPr>
          <w:lang w:val="ru-RU"/>
        </w:rPr>
        <w:instrText>_(1-%</w:instrText>
      </w:r>
      <w:r w:rsidR="00F6601B">
        <w:instrText>D</w:instrText>
      </w:r>
      <w:r w:rsidR="00F6601B" w:rsidRPr="007C05EC">
        <w:rPr>
          <w:lang w:val="ru-RU"/>
        </w:rPr>
        <w:instrText>0%</w:instrText>
      </w:r>
      <w:r w:rsidR="00F6601B">
        <w:instrText>B</w:instrText>
      </w:r>
      <w:r w:rsidR="00F6601B" w:rsidRPr="007C05EC">
        <w:rPr>
          <w:lang w:val="ru-RU"/>
        </w:rPr>
        <w:instrText>3%</w:instrText>
      </w:r>
      <w:r w:rsidR="00F6601B">
        <w:instrText>D</w:instrText>
      </w:r>
      <w:r w:rsidR="00F6601B" w:rsidRPr="007C05EC">
        <w:rPr>
          <w:lang w:val="ru-RU"/>
        </w:rPr>
        <w:instrText>0%</w:instrText>
      </w:r>
      <w:r w:rsidR="00F6601B">
        <w:instrText>BE</w:instrText>
      </w:r>
      <w:r w:rsidR="00F6601B" w:rsidRPr="007C05EC">
        <w:rPr>
          <w:lang w:val="ru-RU"/>
        </w:rPr>
        <w:instrText>_%</w:instrText>
      </w:r>
      <w:r w:rsidR="00F6601B">
        <w:instrText>D</w:instrText>
      </w:r>
      <w:r w:rsidR="00F6601B" w:rsidRPr="007C05EC">
        <w:rPr>
          <w:lang w:val="ru-RU"/>
        </w:rPr>
        <w:instrText>1%84%</w:instrText>
      </w:r>
      <w:r w:rsidR="00F6601B">
        <w:instrText>D</w:instrText>
      </w:r>
      <w:r w:rsidR="00F6601B" w:rsidRPr="007C05EC">
        <w:rPr>
          <w:lang w:val="ru-RU"/>
        </w:rPr>
        <w:instrText>0%</w:instrText>
      </w:r>
      <w:r w:rsidR="00F6601B">
        <w:instrText>BE</w:instrText>
      </w:r>
      <w:r w:rsidR="00F6601B" w:rsidRPr="007C05EC">
        <w:rPr>
          <w:lang w:val="ru-RU"/>
        </w:rPr>
        <w:instrText>%</w:instrText>
      </w:r>
      <w:r w:rsidR="00F6601B">
        <w:instrText>D</w:instrText>
      </w:r>
      <w:r w:rsidR="00F6601B" w:rsidRPr="007C05EC">
        <w:rPr>
          <w:lang w:val="ru-RU"/>
        </w:rPr>
        <w:instrText>1%80%</w:instrText>
      </w:r>
      <w:r w:rsidR="00F6601B">
        <w:instrText>D</w:instrText>
      </w:r>
      <w:r w:rsidR="00F6601B" w:rsidRPr="007C05EC">
        <w:rPr>
          <w:lang w:val="ru-RU"/>
        </w:rPr>
        <w:instrText>0%</w:instrText>
      </w:r>
      <w:r w:rsidR="00F6601B">
        <w:instrText>BC</w:instrText>
      </w:r>
      <w:r w:rsidR="00F6601B" w:rsidRPr="007C05EC">
        <w:rPr>
          <w:lang w:val="ru-RU"/>
        </w:rPr>
        <w:instrText>%</w:instrText>
      </w:r>
      <w:r w:rsidR="00F6601B">
        <w:instrText>D</w:instrText>
      </w:r>
      <w:r w:rsidR="00F6601B" w:rsidRPr="007C05EC">
        <w:rPr>
          <w:lang w:val="ru-RU"/>
        </w:rPr>
        <w:instrText>0%</w:instrText>
      </w:r>
      <w:r w:rsidR="00F6601B">
        <w:instrText>B</w:instrText>
      </w:r>
      <w:r w:rsidR="00F6601B" w:rsidRPr="007C05EC">
        <w:rPr>
          <w:lang w:val="ru-RU"/>
        </w:rPr>
        <w:instrText>8%</w:instrText>
      </w:r>
      <w:r w:rsidR="00F6601B">
        <w:instrText>D</w:instrText>
      </w:r>
      <w:r w:rsidR="00F6601B" w:rsidRPr="007C05EC">
        <w:rPr>
          <w:lang w:val="ru-RU"/>
        </w:rPr>
        <w:instrText>1%80%</w:instrText>
      </w:r>
      <w:r w:rsidR="00F6601B">
        <w:instrText>D</w:instrText>
      </w:r>
      <w:r w:rsidR="00F6601B" w:rsidRPr="007C05EC">
        <w:rPr>
          <w:lang w:val="ru-RU"/>
        </w:rPr>
        <w:instrText>0%</w:instrText>
      </w:r>
      <w:r w:rsidR="00F6601B">
        <w:instrText>BE</w:instrText>
      </w:r>
      <w:r w:rsidR="00F6601B" w:rsidRPr="007C05EC">
        <w:rPr>
          <w:lang w:val="ru-RU"/>
        </w:rPr>
        <w:instrText>%</w:instrText>
      </w:r>
      <w:r w:rsidR="00F6601B">
        <w:instrText>D</w:instrText>
      </w:r>
      <w:r w:rsidR="00F6601B" w:rsidRPr="007C05EC">
        <w:rPr>
          <w:lang w:val="ru-RU"/>
        </w:rPr>
        <w:instrText>0%</w:instrText>
      </w:r>
      <w:r w:rsidR="00F6601B">
        <w:instrText>B</w:instrText>
      </w:r>
      <w:r w:rsidR="00F6601B" w:rsidRPr="007C05EC">
        <w:rPr>
          <w:lang w:val="ru-RU"/>
        </w:rPr>
        <w:instrText>2%</w:instrText>
      </w:r>
      <w:r w:rsidR="00F6601B">
        <w:instrText>D</w:instrText>
      </w:r>
      <w:r w:rsidR="00F6601B" w:rsidRPr="007C05EC">
        <w:rPr>
          <w:lang w:val="ru-RU"/>
        </w:rPr>
        <w:instrText>0%</w:instrText>
      </w:r>
      <w:r w:rsidR="00F6601B">
        <w:instrText>B</w:instrText>
      </w:r>
      <w:r w:rsidR="00F6601B" w:rsidRPr="007C05EC">
        <w:rPr>
          <w:lang w:val="ru-RU"/>
        </w:rPr>
        <w:instrText>0%</w:instrText>
      </w:r>
      <w:r w:rsidR="00F6601B">
        <w:instrText>D</w:instrText>
      </w:r>
      <w:r w:rsidR="00F6601B" w:rsidRPr="007C05EC">
        <w:rPr>
          <w:lang w:val="ru-RU"/>
        </w:rPr>
        <w:instrText>0%</w:instrText>
      </w:r>
      <w:r w:rsidR="00F6601B">
        <w:instrText>BD</w:instrText>
      </w:r>
      <w:r w:rsidR="00F6601B" w:rsidRPr="007C05EC">
        <w:rPr>
          <w:lang w:val="ru-RU"/>
        </w:rPr>
        <w:instrText>%</w:instrText>
      </w:r>
      <w:r w:rsidR="00F6601B">
        <w:instrText>D</w:instrText>
      </w:r>
      <w:r w:rsidR="00F6601B" w:rsidRPr="007C05EC">
        <w:rPr>
          <w:lang w:val="ru-RU"/>
        </w:rPr>
        <w:instrText>0%</w:instrText>
      </w:r>
      <w:r w:rsidR="00F6601B">
        <w:instrText>B</w:instrText>
      </w:r>
      <w:r w:rsidR="00F6601B" w:rsidRPr="007C05EC">
        <w:rPr>
          <w:lang w:val="ru-RU"/>
        </w:rPr>
        <w:instrText>8%</w:instrText>
      </w:r>
      <w:r w:rsidR="00F6601B">
        <w:instrText>D</w:instrText>
      </w:r>
      <w:r w:rsidR="00F6601B" w:rsidRPr="007C05EC">
        <w:rPr>
          <w:lang w:val="ru-RU"/>
        </w:rPr>
        <w:instrText>1%8</w:instrText>
      </w:r>
      <w:r w:rsidR="00F6601B">
        <w:instrText>F</w:instrText>
      </w:r>
      <w:r w:rsidR="00F6601B" w:rsidRPr="007C05EC">
        <w:rPr>
          <w:lang w:val="ru-RU"/>
        </w:rPr>
        <w:instrText>)" \</w:instrText>
      </w:r>
      <w:r w:rsidR="00F6601B">
        <w:instrText>o</w:instrText>
      </w:r>
      <w:r w:rsidR="00F6601B" w:rsidRPr="007C05EC">
        <w:rPr>
          <w:lang w:val="ru-RU"/>
        </w:rPr>
        <w:instrText xml:space="preserve"> "100-</w:instrText>
      </w:r>
      <w:r w:rsidR="00F6601B" w:rsidRPr="007C05EC">
        <w:rPr>
          <w:lang w:val="ru-RU"/>
        </w:rPr>
        <w:instrText xml:space="preserve">я стрелковая дивизия (1-го формирования)" </w:instrText>
      </w:r>
      <w:r w:rsidR="00F6601B">
        <w:fldChar w:fldCharType="separate"/>
      </w:r>
      <w:r w:rsidR="005674DD" w:rsidRPr="00D35739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shd w:val="clear" w:color="auto" w:fill="FFFFFF"/>
          <w:lang w:val="ru-RU"/>
        </w:rPr>
        <w:t>100-й стрелковой дивизии</w:t>
      </w:r>
      <w:r w:rsidR="00F6601B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shd w:val="clear" w:color="auto" w:fill="FFFFFF"/>
          <w:lang w:val="ru-RU"/>
        </w:rPr>
        <w:fldChar w:fldCharType="end"/>
      </w:r>
      <w:r w:rsidR="00933AB6" w:rsidRPr="00D3573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33AB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26 июня 1941 года</w:t>
      </w:r>
      <w:r w:rsidR="004A036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и</w:t>
      </w:r>
      <w:r w:rsidR="005674DD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прибыл на позиции севернее</w:t>
      </w:r>
      <w:r w:rsidR="005674DD" w:rsidRPr="00D35739">
        <w:rPr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hyperlink r:id="rId10" w:tooltip="Минск" w:history="1">
        <w:r w:rsidR="005674DD" w:rsidRPr="00D35739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  <w:lang w:val="ru-RU"/>
          </w:rPr>
          <w:t>Минска</w:t>
        </w:r>
      </w:hyperlink>
      <w:r w:rsidR="005674DD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. С ходу развернувшись,</w:t>
      </w:r>
      <w:r w:rsidR="00933AB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полк</w:t>
      </w:r>
      <w:r w:rsidR="005674DD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вступил в бой прямой наводкой с частями</w:t>
      </w:r>
      <w:r w:rsidR="005674DD" w:rsidRPr="00D35739">
        <w:rPr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hyperlink r:id="rId11" w:tooltip="3-я танковая группа (Германия)" w:history="1">
        <w:r w:rsidR="005674DD" w:rsidRPr="00D35739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  <w:lang w:val="ru-RU"/>
          </w:rPr>
          <w:t>3-й танковой группы</w:t>
        </w:r>
      </w:hyperlink>
      <w:r w:rsidR="0040205A" w:rsidRPr="00D3573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B282B" w:rsidRPr="00D35739">
        <w:rPr>
          <w:rFonts w:asciiTheme="majorBidi" w:hAnsiTheme="majorBidi" w:cstheme="majorBidi"/>
          <w:sz w:val="24"/>
          <w:szCs w:val="24"/>
          <w:lang w:val="ru-RU"/>
        </w:rPr>
        <w:t>генерала Гота</w:t>
      </w:r>
      <w:r w:rsidR="005674DD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 уничтожив из своих мощных орудий 8 танков и большое количество пехоты</w:t>
      </w:r>
      <w:r w:rsidR="00C87B8A" w:rsidRPr="00D35739">
        <w:rPr>
          <w:rFonts w:asciiTheme="majorBidi" w:hAnsiTheme="majorBidi" w:cstheme="majorBidi"/>
          <w:sz w:val="24"/>
          <w:szCs w:val="24"/>
        </w:rPr>
        <w:fldChar w:fldCharType="begin"/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 xml:space="preserve"> 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HYPERLINK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 xml:space="preserve"> "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https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://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ru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.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wikipedia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.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org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/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wiki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/151-%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D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0%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B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9_%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D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0%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B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0%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D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1%80%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D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0%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BC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D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0%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B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5%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D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0%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B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9%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D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1%81%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D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0%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BA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D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0%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B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8%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D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0%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B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9_%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D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0%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BF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D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1%83%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D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1%88%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D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0%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B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5%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D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1%87%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D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0%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BD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D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1%8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B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D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0%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B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9_%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D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0%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B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0%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D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1%80%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D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1%82%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D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0%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B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8%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D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0%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BB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D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0%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BB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D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0%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B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5%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D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1%80%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D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0%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B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8%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D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0%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B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9%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D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1%81%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D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0%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BA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D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0%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B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8%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D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0%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B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9_%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D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0%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BF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D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0%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BE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D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0%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BB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D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0%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BA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" \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l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 xml:space="preserve"> "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cite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_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note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 xml:space="preserve">-3" </w:instrText>
      </w:r>
      <w:r w:rsidR="00C87B8A" w:rsidRPr="00D35739">
        <w:rPr>
          <w:rFonts w:asciiTheme="majorBidi" w:hAnsiTheme="majorBidi" w:cstheme="majorBidi"/>
          <w:sz w:val="24"/>
          <w:szCs w:val="24"/>
        </w:rPr>
        <w:fldChar w:fldCharType="end"/>
      </w:r>
      <w:r w:rsidR="005674DD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. В первом</w:t>
      </w:r>
      <w:r w:rsidR="007146F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же</w:t>
      </w:r>
      <w:r w:rsidR="005674DD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бою полк потерял 3 орудия, в том числе одно было уничтожено авиабомбой</w:t>
      </w:r>
      <w:r w:rsidR="0040205A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. </w:t>
      </w:r>
      <w:r w:rsidR="007034E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Можно ли </w:t>
      </w:r>
      <w:r w:rsidR="00D56EFB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вышесказанное</w:t>
      </w:r>
      <w:r w:rsidR="0040205A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наз</w:t>
      </w:r>
      <w:r w:rsidR="007034E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вать</w:t>
      </w:r>
      <w:r w:rsidR="00D56EFB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...</w:t>
      </w:r>
      <w:r w:rsidR="0040205A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«Минск практически сдан без боя»?!..</w:t>
      </w:r>
    </w:p>
    <w:p w:rsidR="00EF6300" w:rsidRPr="00D35739" w:rsidRDefault="00354677" w:rsidP="00E9348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lastRenderedPageBreak/>
        <w:t xml:space="preserve"> А потом</w:t>
      </w:r>
      <w:r w:rsidR="0050076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пришлось отступать</w:t>
      </w:r>
      <w:r w:rsidR="00E9348D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</w:t>
      </w:r>
      <w:r w:rsidR="0083631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сторону Могилева. </w:t>
      </w:r>
      <w:r w:rsidR="0050076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Немцы</w:t>
      </w:r>
      <w:r w:rsidR="005976F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-</w:t>
      </w:r>
      <w:r w:rsidR="0050076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опережали. И по свидетельству Семена Розенфельда, </w:t>
      </w:r>
      <w:r w:rsidR="005976F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в полку после боев севернее Минска осталось</w:t>
      </w:r>
      <w:r w:rsidR="007A4C0A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5976F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шесть пушек, </w:t>
      </w:r>
      <w:r w:rsidR="0050076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на каждое ор</w:t>
      </w:r>
      <w:r w:rsidR="007A4C0A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удие приходилось по три снаряда, не было</w:t>
      </w:r>
      <w:r w:rsidR="00E9348D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ни</w:t>
      </w:r>
      <w:r w:rsidR="007A4C0A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патронов</w:t>
      </w:r>
      <w:r w:rsidR="00E9348D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 ни</w:t>
      </w:r>
      <w:r w:rsidR="007A4C0A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продовольствия.</w:t>
      </w:r>
      <w:r w:rsidR="005976F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Был бой</w:t>
      </w:r>
      <w:r w:rsidR="007A4C0A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на опушке леса, не доходя до Могилева,</w:t>
      </w:r>
      <w:r w:rsidR="00C1095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 котором</w:t>
      </w:r>
      <w:r w:rsidR="007A4C0A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E9348D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артиллеристы</w:t>
      </w:r>
      <w:r w:rsidR="007A4C0A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C1095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вступили в единоборство примерно с 20 немецкими танками, уничтожив прямой наводкой девять из них. Закопав замки от орудий, артиллеристы отступили, как пехота. </w:t>
      </w:r>
    </w:p>
    <w:p w:rsidR="00354677" w:rsidRPr="00D35739" w:rsidRDefault="00EF6300" w:rsidP="004D0C8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C1095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В  окружение бойцы</w:t>
      </w:r>
      <w:r w:rsidR="00516B4B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артполка</w:t>
      </w:r>
      <w:r w:rsidR="00C1095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 и в том числе Семен Розенфельд, попал</w:t>
      </w:r>
      <w:r w:rsidR="00516B4B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и уже за Могилевом. Ранение. Контузия. Ранение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 ногу</w:t>
      </w:r>
      <w:r w:rsidR="00516B4B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. Плен.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4D0C8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К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онец июля 1941 года.</w:t>
      </w:r>
    </w:p>
    <w:p w:rsidR="00114FDF" w:rsidRPr="00D35739" w:rsidRDefault="00EB08F8" w:rsidP="006048C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Так началось хождение по кругам</w:t>
      </w:r>
      <w:r w:rsidR="001D3467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рукотворного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ада, последним стал Собибор. </w:t>
      </w:r>
    </w:p>
    <w:p w:rsidR="00EB08F8" w:rsidRPr="00D35739" w:rsidRDefault="00114FDF" w:rsidP="00E11D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2123D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В</w:t>
      </w:r>
      <w:r w:rsidR="00EB08F8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ременный лагерь</w:t>
      </w:r>
      <w:r w:rsidR="002123D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под октрытым небом</w:t>
      </w:r>
      <w:r w:rsidR="00EB08F8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 районе Днепра, близ Могилева, затем</w:t>
      </w:r>
      <w:r w:rsidR="002123D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</w:t>
      </w:r>
      <w:r w:rsidR="00EB08F8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 начале августа пленных отправили под Минск</w:t>
      </w:r>
      <w:r w:rsidR="002123D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, и </w:t>
      </w:r>
      <w:r w:rsidR="00D071A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судя по количеству, указанному Семеном Розенфельдом,</w:t>
      </w:r>
      <w:r w:rsidR="00EB08F8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F01E4D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именно, в</w:t>
      </w:r>
      <w:r w:rsidR="00EB08F8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Дрозды,</w:t>
      </w:r>
      <w:r w:rsidR="00D071A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где содержались тысячи военнопленных и гражданских лиц «мужского пола». Лагерь был разделён на шесть зон: «высший комсостав», «пленные офицеры», «пленные солдаты», «гражданское население Минска и пригорода», «лица с высшим образованием». </w:t>
      </w:r>
      <w:r w:rsidR="00FE5A9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П</w:t>
      </w:r>
      <w:r w:rsidR="00D071A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р</w:t>
      </w:r>
      <w:r w:rsidR="00FE5A9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и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мерно</w:t>
      </w:r>
      <w:r w:rsidR="00D071A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100 тысяч военнопленных и 40 тысяч гражданских, в том числе и несколько сотен цыган.</w:t>
      </w:r>
      <w:r w:rsidR="002123D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Здесь производилась «селекция», и он «самоидентифицировался» как еврей. Таких, как он, было примерно 230 человек.</w:t>
      </w:r>
      <w:r w:rsidR="00841829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906A55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В начале сентября 1941 года</w:t>
      </w:r>
      <w:r w:rsidR="00FE5A9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Семен Розенфельд оказался в</w:t>
      </w:r>
      <w:r w:rsidR="00AB4C39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AE16D5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Минске</w:t>
      </w:r>
      <w:r w:rsidR="00AB4C39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</w:t>
      </w:r>
      <w:r w:rsidR="00AE16D5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</w:t>
      </w:r>
      <w:r w:rsidR="00AB4C39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«рабочем лагере»</w:t>
      </w:r>
      <w:r w:rsidR="00AE16D5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СС на улице Широкой</w:t>
      </w:r>
      <w:r w:rsidR="00E11D25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:</w:t>
      </w:r>
      <w:r w:rsidR="002123D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«Там евреи из Минского гетто на улице Широкой сделали ограждение проволочное, вышки построили на углах, и там был организован СС – концентрацион – арбайтслагерь. И нас посадили туда, в этот лагерь.» </w:t>
      </w:r>
    </w:p>
    <w:p w:rsidR="007F353E" w:rsidRDefault="00906A55" w:rsidP="00D863B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 </w:t>
      </w:r>
      <w:r w:rsidR="002123D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D367EA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Т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еперь </w:t>
      </w:r>
      <w:r w:rsidR="002123D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пару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слов о двухдневной «инспекционной поездке» рейхсфюрера СС Генриха Гиммлера в Минск </w:t>
      </w:r>
      <w:r w:rsidR="00D367EA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14-15 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августа 1941 года.</w:t>
      </w:r>
      <w:r w:rsidR="002123D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D367EA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С</w:t>
      </w:r>
      <w:r w:rsidR="0003094C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о</w:t>
      </w:r>
      <w:r w:rsidR="00D367EA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дня нацистского приказа о создании самого гетто в Минске прошло меньше месяца – приказ был обнародовал 20 июля 1941 года.</w:t>
      </w:r>
      <w:r w:rsidR="00D41D78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Мог ли Гиммлер посетить «рабочий лагерь» СС на улице Широкой, если </w:t>
      </w:r>
      <w:r w:rsidR="00D863B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лагеря-то</w:t>
      </w:r>
      <w:r w:rsidR="00D41D78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тогда еще не было</w:t>
      </w:r>
      <w:r w:rsidR="00D863B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? </w:t>
      </w:r>
    </w:p>
    <w:p w:rsidR="00D863B1" w:rsidRPr="00D35739" w:rsidRDefault="007F353E" w:rsidP="00D863B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D863B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Действительно, Гиммлер посетил лагерь военнопленных на окраине Минска, психиатрическую больницу, после чего были уничтожены, для него был проведен показательный расстрел сотни узников из едва созданного гетто, но к лагерю, в который попали советские военнопленные евреи это не имеет никакого отношения. </w:t>
      </w:r>
    </w:p>
    <w:p w:rsidR="00327930" w:rsidRPr="00D35739" w:rsidRDefault="007F5571" w:rsidP="00D863B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(См. материалы</w:t>
      </w:r>
      <w:r w:rsidR="00D863B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доступе: </w:t>
      </w:r>
      <w:r w:rsidR="00C87B8A" w:rsidRPr="00D35739">
        <w:fldChar w:fldCharType="begin"/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 xml:space="preserve"> 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HYPERLINK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 xml:space="preserve"> "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https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://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s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30556663155.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mirtesen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.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ru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/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blog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/43838096722/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Vizit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-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Genriha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-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Gimmlera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-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v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-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Minsk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-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glazami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-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lichnogo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-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fotografa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>-</w:instrText>
      </w:r>
      <w:r w:rsidR="00C87B8A" w:rsidRPr="00D35739">
        <w:rPr>
          <w:rFonts w:asciiTheme="majorBidi" w:hAnsiTheme="majorBidi" w:cstheme="majorBidi"/>
          <w:sz w:val="24"/>
          <w:szCs w:val="24"/>
        </w:rPr>
        <w:instrText>Adolfa</w:instrText>
      </w:r>
      <w:r w:rsidR="00C87B8A" w:rsidRPr="00D35739">
        <w:rPr>
          <w:rFonts w:asciiTheme="majorBidi" w:hAnsiTheme="majorBidi" w:cstheme="majorBidi"/>
          <w:sz w:val="24"/>
          <w:szCs w:val="24"/>
          <w:lang w:val="ru-RU"/>
        </w:rPr>
        <w:instrText xml:space="preserve">" </w:instrText>
      </w:r>
      <w:r w:rsidR="00C87B8A" w:rsidRPr="00D35739">
        <w:fldChar w:fldCharType="separate"/>
      </w:r>
      <w:r w:rsidRPr="00D35739">
        <w:rPr>
          <w:rStyle w:val="Hyperlink"/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https://s30556663155.mirtesen.ru/blog/43838096722/Vizit-Genriha-Gimmlera-v-Minsk-glazami-lichnogo-fotografa-Adolfa</w:t>
      </w:r>
      <w:r w:rsidR="00C87B8A" w:rsidRPr="00D35739">
        <w:rPr>
          <w:rStyle w:val="Hyperlink"/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fldChar w:fldCharType="end"/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) </w:t>
      </w:r>
    </w:p>
    <w:p w:rsidR="00EB0E44" w:rsidRPr="00D35739" w:rsidRDefault="00327930" w:rsidP="00EB0E4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Но дело не только в этом</w:t>
      </w:r>
      <w:r w:rsidR="00E11D25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 а и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 формулировке, примененной автором по отношению к Минску. Этот город можно назвать «временно оккупированным», но никак не </w:t>
      </w:r>
      <w:r w:rsidR="007F5571" w:rsidRPr="00D35739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lang w:val="ru-RU"/>
        </w:rPr>
        <w:t>покоренны</w:t>
      </w:r>
      <w:r w:rsidRPr="00D35739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lang w:val="ru-RU"/>
        </w:rPr>
        <w:t>м</w:t>
      </w:r>
      <w:r w:rsidR="007F557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. </w:t>
      </w:r>
      <w:r w:rsidR="00E2513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Минск в период временной нацистской оккупации</w:t>
      </w:r>
      <w:r w:rsidR="00343CB2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 даже в первые ее месяцы,</w:t>
      </w:r>
      <w:r w:rsidR="00E2513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нельзя назвать «покоренным», «подмятым», «завоеванным», «плененным», т.е. потерявшим волю к сопротивлению</w:t>
      </w:r>
      <w:r w:rsidR="00343CB2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. </w:t>
      </w:r>
      <w:r w:rsidR="00761DB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О Минском городском подполье и его героической борьбе и трагических судьбах написано уже</w:t>
      </w:r>
      <w:r w:rsidR="00343CB2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761DB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немало, как и, разумеется, о вкладе в общее дело непокорившихся узников Минского гетто, достаточно обратиться к монографии израильского историка Л. Смиловицкого «Катастрофа евреев в Белоруссии. 1941-1944» (Тель-Авив, 2000), она </w:t>
      </w:r>
      <w:r w:rsidR="0038718D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есть</w:t>
      </w:r>
      <w:r w:rsidR="00A67ECC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и</w:t>
      </w:r>
      <w:r w:rsidR="00761DB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 Интернете.</w:t>
      </w:r>
      <w:r w:rsidR="00BB220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</w:p>
    <w:p w:rsidR="001A7FC4" w:rsidRPr="00D35739" w:rsidRDefault="00EB0E44" w:rsidP="001A7FC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BB220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Кстати,</w:t>
      </w:r>
      <w:r w:rsidR="00761DB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BB220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в</w:t>
      </w:r>
      <w:r w:rsidR="009E184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о время показательного расстрела</w:t>
      </w:r>
      <w:r w:rsidR="002D3A2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узников Минского гетто</w:t>
      </w:r>
      <w:r w:rsidR="00BB220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9E184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Гиммлер </w:t>
      </w:r>
      <w:r w:rsidR="002D3A2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испытал отвращение и потребовал</w:t>
      </w:r>
      <w:r w:rsidR="00890BBC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от подчиненных</w:t>
      </w:r>
      <w:r w:rsidR="002D3A2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найти боле</w:t>
      </w:r>
      <w:r w:rsidR="00890BBC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е эффективные и не «травмирующие психику» палачей методы массовых убийств, и такие методы были, как известно, найдены </w:t>
      </w:r>
      <w:r w:rsidR="00890BBC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lastRenderedPageBreak/>
        <w:t xml:space="preserve">и применены в шести нацистских лагерях уничтожения </w:t>
      </w:r>
      <w:r w:rsidR="00F734D7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е</w:t>
      </w:r>
      <w:r w:rsidR="00890BBC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вреев в Польше, в том числе и в Собиборе</w:t>
      </w:r>
      <w:r w:rsidR="00264544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.</w:t>
      </w:r>
      <w:r w:rsidR="00DC0DD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</w:p>
    <w:p w:rsidR="007F353E" w:rsidRDefault="001A7FC4" w:rsidP="003B70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Гиммлер не раз посещал Собибор. </w:t>
      </w:r>
      <w:r w:rsidR="005D7A6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В</w:t>
      </w:r>
      <w:r w:rsidR="00EB0E44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</w:t>
      </w:r>
      <w:r w:rsidR="00EB0E44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книге</w:t>
      </w:r>
      <w:r w:rsidR="00EB0E44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, изданной </w:t>
      </w:r>
      <w:r w:rsidR="00A25852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Колумбийским университетом </w:t>
      </w:r>
      <w:r w:rsidR="00EB0E44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США в 2017 году </w:t>
      </w:r>
      <w:r w:rsidR="00EB0E44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«</w:t>
      </w:r>
      <w:r w:rsidR="00EB0E44" w:rsidRPr="00D35739">
        <w:rPr>
          <w:rFonts w:asciiTheme="majorBidi" w:hAnsiTheme="majorBidi" w:cstheme="majorBidi"/>
          <w:color w:val="231F20"/>
          <w:spacing w:val="19"/>
          <w:sz w:val="24"/>
          <w:szCs w:val="24"/>
        </w:rPr>
        <w:t>The</w:t>
      </w:r>
      <w:r w:rsidR="00EB0E44" w:rsidRPr="00D35739">
        <w:rPr>
          <w:rFonts w:asciiTheme="majorBidi" w:hAnsiTheme="majorBidi" w:cstheme="majorBidi"/>
          <w:color w:val="231F20"/>
          <w:spacing w:val="19"/>
          <w:sz w:val="24"/>
          <w:szCs w:val="24"/>
          <w:lang w:val="ru-RU"/>
        </w:rPr>
        <w:t xml:space="preserve"> </w:t>
      </w:r>
      <w:proofErr w:type="spellStart"/>
      <w:r w:rsidR="00EB0E44" w:rsidRPr="00D35739">
        <w:rPr>
          <w:rFonts w:asciiTheme="majorBidi" w:hAnsiTheme="majorBidi" w:cstheme="majorBidi"/>
          <w:color w:val="231F20"/>
          <w:spacing w:val="19"/>
          <w:sz w:val="24"/>
          <w:szCs w:val="24"/>
        </w:rPr>
        <w:t>Sobibor</w:t>
      </w:r>
      <w:proofErr w:type="spellEnd"/>
      <w:r w:rsidR="00EB0E44" w:rsidRPr="00D35739">
        <w:rPr>
          <w:rFonts w:asciiTheme="majorBidi" w:hAnsiTheme="majorBidi" w:cstheme="majorBidi"/>
          <w:color w:val="231F20"/>
          <w:spacing w:val="19"/>
          <w:sz w:val="24"/>
          <w:szCs w:val="24"/>
          <w:lang w:val="ru-RU"/>
        </w:rPr>
        <w:t xml:space="preserve"> </w:t>
      </w:r>
      <w:r w:rsidR="00EB0E44" w:rsidRPr="00D35739">
        <w:rPr>
          <w:rFonts w:asciiTheme="majorBidi" w:hAnsiTheme="majorBidi" w:cstheme="majorBidi"/>
          <w:color w:val="231F20"/>
          <w:spacing w:val="19"/>
          <w:sz w:val="24"/>
          <w:szCs w:val="24"/>
        </w:rPr>
        <w:t>Death</w:t>
      </w:r>
      <w:r w:rsidR="00EB0E44" w:rsidRPr="00D35739">
        <w:rPr>
          <w:rFonts w:asciiTheme="majorBidi" w:hAnsiTheme="majorBidi" w:cstheme="majorBidi"/>
          <w:color w:val="231F20"/>
          <w:spacing w:val="19"/>
          <w:sz w:val="24"/>
          <w:szCs w:val="24"/>
          <w:lang w:val="ru-RU"/>
        </w:rPr>
        <w:t xml:space="preserve"> </w:t>
      </w:r>
      <w:r w:rsidR="00EB0E44" w:rsidRPr="00D35739">
        <w:rPr>
          <w:rFonts w:asciiTheme="majorBidi" w:hAnsiTheme="majorBidi" w:cstheme="majorBidi"/>
          <w:color w:val="231F20"/>
          <w:spacing w:val="19"/>
          <w:sz w:val="24"/>
          <w:szCs w:val="24"/>
        </w:rPr>
        <w:t>Camp</w:t>
      </w:r>
      <w:r w:rsidR="00EB0E44" w:rsidRPr="00D35739">
        <w:rPr>
          <w:rFonts w:asciiTheme="majorBidi" w:hAnsiTheme="majorBidi" w:cstheme="majorBidi"/>
          <w:color w:val="231F20"/>
          <w:spacing w:val="19"/>
          <w:sz w:val="24"/>
          <w:szCs w:val="24"/>
          <w:lang w:val="ru-RU"/>
        </w:rPr>
        <w:t xml:space="preserve"> </w:t>
      </w:r>
      <w:r w:rsidR="00EB0E44" w:rsidRPr="00D35739">
        <w:rPr>
          <w:rFonts w:asciiTheme="majorBidi" w:eastAsia="Times New Roman" w:hAnsiTheme="majorBidi" w:cstheme="majorBidi"/>
          <w:color w:val="231F20"/>
          <w:sz w:val="24"/>
          <w:szCs w:val="24"/>
          <w:lang w:bidi="he-IL"/>
        </w:rPr>
        <w:t>History</w:t>
      </w:r>
      <w:r w:rsidR="00EB0E44"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 xml:space="preserve">, </w:t>
      </w:r>
      <w:r w:rsidR="00EB0E44" w:rsidRPr="00D35739">
        <w:rPr>
          <w:rFonts w:asciiTheme="majorBidi" w:eastAsia="Times New Roman" w:hAnsiTheme="majorBidi" w:cstheme="majorBidi"/>
          <w:color w:val="231F20"/>
          <w:sz w:val="24"/>
          <w:szCs w:val="24"/>
          <w:lang w:bidi="he-IL"/>
        </w:rPr>
        <w:t>Biographies</w:t>
      </w:r>
      <w:r w:rsidR="00EB0E44"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 xml:space="preserve">, </w:t>
      </w:r>
      <w:r w:rsidR="00EB0E44" w:rsidRPr="00D35739">
        <w:rPr>
          <w:rFonts w:asciiTheme="majorBidi" w:eastAsia="Times New Roman" w:hAnsiTheme="majorBidi" w:cstheme="majorBidi"/>
          <w:color w:val="231F20"/>
          <w:sz w:val="24"/>
          <w:szCs w:val="24"/>
          <w:lang w:bidi="he-IL"/>
        </w:rPr>
        <w:t>Remembrance</w:t>
      </w:r>
      <w:r w:rsidR="00EB0E44"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>(</w:t>
      </w:r>
      <w:r w:rsidR="00EB0E44" w:rsidRPr="00D35739">
        <w:rPr>
          <w:rFonts w:asciiTheme="majorBidi" w:eastAsia="Times New Roman" w:hAnsiTheme="majorBidi" w:cstheme="majorBidi"/>
          <w:color w:val="231F20"/>
          <w:sz w:val="24"/>
          <w:szCs w:val="24"/>
          <w:lang w:bidi="he-IL"/>
        </w:rPr>
        <w:t>Chris</w:t>
      </w:r>
      <w:r w:rsidR="00EB0E44"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 xml:space="preserve"> </w:t>
      </w:r>
      <w:r w:rsidR="00EB0E44" w:rsidRPr="00D35739">
        <w:rPr>
          <w:rFonts w:asciiTheme="majorBidi" w:eastAsia="Times New Roman" w:hAnsiTheme="majorBidi" w:cstheme="majorBidi"/>
          <w:color w:val="231F20"/>
          <w:sz w:val="24"/>
          <w:szCs w:val="24"/>
          <w:lang w:bidi="he-IL"/>
        </w:rPr>
        <w:t>Webb</w:t>
      </w:r>
      <w:r w:rsidR="00EB0E44"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 xml:space="preserve">. </w:t>
      </w:r>
      <w:r w:rsidR="00EB0E44" w:rsidRPr="00D35739">
        <w:rPr>
          <w:rFonts w:asciiTheme="majorBidi" w:eastAsia="Times New Roman" w:hAnsiTheme="majorBidi" w:cstheme="majorBidi"/>
          <w:color w:val="231F20"/>
          <w:sz w:val="24"/>
          <w:szCs w:val="24"/>
          <w:lang w:bidi="he-IL"/>
        </w:rPr>
        <w:t>Foreword</w:t>
      </w:r>
      <w:r w:rsidR="00EB0E44"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 xml:space="preserve"> </w:t>
      </w:r>
      <w:r w:rsidR="00EB0E44" w:rsidRPr="00D35739">
        <w:rPr>
          <w:rFonts w:asciiTheme="majorBidi" w:eastAsia="Times New Roman" w:hAnsiTheme="majorBidi" w:cstheme="majorBidi"/>
          <w:color w:val="231F20"/>
          <w:sz w:val="24"/>
          <w:szCs w:val="24"/>
          <w:lang w:bidi="he-IL"/>
        </w:rPr>
        <w:t>by</w:t>
      </w:r>
      <w:r w:rsidR="00EB0E44"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 xml:space="preserve"> </w:t>
      </w:r>
      <w:r w:rsidR="00EB0E44" w:rsidRPr="00D35739">
        <w:rPr>
          <w:rFonts w:asciiTheme="majorBidi" w:eastAsia="Times New Roman" w:hAnsiTheme="majorBidi" w:cstheme="majorBidi"/>
          <w:color w:val="231F20"/>
          <w:sz w:val="24"/>
          <w:szCs w:val="24"/>
          <w:lang w:bidi="he-IL"/>
        </w:rPr>
        <w:t>Frank</w:t>
      </w:r>
      <w:r w:rsidR="00EB0E44"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 xml:space="preserve"> </w:t>
      </w:r>
      <w:r w:rsidR="00EB0E44" w:rsidRPr="00D35739">
        <w:rPr>
          <w:rFonts w:asciiTheme="majorBidi" w:eastAsia="Times New Roman" w:hAnsiTheme="majorBidi" w:cstheme="majorBidi"/>
          <w:color w:val="231F20"/>
          <w:sz w:val="24"/>
          <w:szCs w:val="24"/>
          <w:lang w:bidi="he-IL"/>
        </w:rPr>
        <w:t>McDonough</w:t>
      </w:r>
      <w:r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>,</w:t>
      </w:r>
      <w:r w:rsidR="00EB0E44"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 xml:space="preserve"> </w:t>
      </w:r>
      <w:r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 xml:space="preserve"> </w:t>
      </w:r>
      <w:r w:rsidR="00EB0E44" w:rsidRPr="00D35739">
        <w:rPr>
          <w:rStyle w:val="Strong"/>
          <w:rFonts w:asciiTheme="majorBidi" w:hAnsiTheme="majorBidi" w:cstheme="majorBidi"/>
          <w:b w:val="0"/>
          <w:bCs w:val="0"/>
          <w:caps/>
          <w:color w:val="231F20"/>
          <w:spacing w:val="11"/>
          <w:sz w:val="24"/>
          <w:szCs w:val="24"/>
          <w:bdr w:val="none" w:sz="0" w:space="0" w:color="auto" w:frame="1"/>
          <w:shd w:val="clear" w:color="auto" w:fill="FFFFFF"/>
        </w:rPr>
        <w:t>ISBN</w:t>
      </w:r>
      <w:r w:rsidR="00EB0E44" w:rsidRPr="00D35739">
        <w:rPr>
          <w:rStyle w:val="Strong"/>
          <w:rFonts w:asciiTheme="majorBidi" w:hAnsiTheme="majorBidi" w:cstheme="majorBidi"/>
          <w:b w:val="0"/>
          <w:bCs w:val="0"/>
          <w:caps/>
          <w:color w:val="231F20"/>
          <w:spacing w:val="11"/>
          <w:sz w:val="24"/>
          <w:szCs w:val="24"/>
          <w:bdr w:val="none" w:sz="0" w:space="0" w:color="auto" w:frame="1"/>
          <w:shd w:val="clear" w:color="auto" w:fill="FFFFFF"/>
          <w:lang w:val="ru-RU"/>
        </w:rPr>
        <w:t>:</w:t>
      </w:r>
      <w:r w:rsidR="00EB0E44" w:rsidRPr="00D35739">
        <w:rPr>
          <w:rStyle w:val="apple-converted-space"/>
          <w:rFonts w:asciiTheme="majorBidi" w:hAnsiTheme="majorBidi" w:cstheme="majorBidi"/>
          <w:color w:val="231F20"/>
          <w:spacing w:val="11"/>
          <w:sz w:val="24"/>
          <w:szCs w:val="24"/>
          <w:shd w:val="clear" w:color="auto" w:fill="FFFFFF"/>
        </w:rPr>
        <w:t> </w:t>
      </w:r>
      <w:r w:rsidR="00EB0E44" w:rsidRPr="00D35739">
        <w:rPr>
          <w:rFonts w:asciiTheme="majorBidi" w:hAnsiTheme="majorBidi" w:cstheme="majorBidi"/>
          <w:color w:val="231F20"/>
          <w:spacing w:val="11"/>
          <w:sz w:val="24"/>
          <w:szCs w:val="24"/>
          <w:shd w:val="clear" w:color="auto" w:fill="FFFFFF"/>
          <w:lang w:val="ru-RU"/>
        </w:rPr>
        <w:t>9783838210360</w:t>
      </w:r>
      <w:r w:rsidR="00EB0E44"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>)</w:t>
      </w:r>
      <w:r w:rsidR="00A25852"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 xml:space="preserve"> есть глава о посещении Гиммлером Собибора. </w:t>
      </w:r>
      <w:r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>Участник восстания в Собиборе Моше Шклярек, более известный в Израиле как Моше Бахир, выступая на процессе Эйхмана (как и, впрочем, упомянутый в тексте Л. Городецкой Дов Фрайберг</w:t>
      </w:r>
      <w:r w:rsidR="00AB054B"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>, кстати, выступивший и на процессе И. Демьянюка</w:t>
      </w:r>
      <w:r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>), показал, что видел Гиммлера в Собиборе летом</w:t>
      </w:r>
      <w:r w:rsidR="00231EA7"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>, в июле</w:t>
      </w:r>
      <w:r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 xml:space="preserve"> 1942 года</w:t>
      </w:r>
      <w:r w:rsidR="00110B3A"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>.</w:t>
      </w:r>
      <w:r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 xml:space="preserve"> Одним из сопровождавших его лиц был Эйхман.</w:t>
      </w:r>
      <w:r w:rsidR="00110B3A"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 xml:space="preserve"> Моше Бахир, в частности, </w:t>
      </w:r>
      <w:r w:rsidR="00231EA7"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>показал, что видел</w:t>
      </w:r>
      <w:r w:rsidR="00110B3A"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 xml:space="preserve"> Гиммлера и спустя полгода</w:t>
      </w:r>
      <w:r w:rsidR="00231EA7" w:rsidRPr="00D35739">
        <w:rPr>
          <w:rFonts w:asciiTheme="majorBidi" w:eastAsia="Times New Roman" w:hAnsiTheme="majorBidi" w:cstheme="majorBidi"/>
          <w:color w:val="231F20"/>
          <w:sz w:val="24"/>
          <w:szCs w:val="24"/>
          <w:lang w:val="ru-RU" w:bidi="he-IL"/>
        </w:rPr>
        <w:t xml:space="preserve">, в феврале 1943 года, </w:t>
      </w:r>
      <w:r w:rsidR="00DC0DD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но не в апреле 1943 года, как указывает Л. Городецкая</w:t>
      </w:r>
      <w:r w:rsidR="00231EA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.</w:t>
      </w:r>
      <w:r w:rsidR="00DC0DD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</w:p>
    <w:p w:rsidR="00F56A26" w:rsidRPr="00D35739" w:rsidRDefault="007F353E" w:rsidP="003B70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Свидетельница </w:t>
      </w:r>
      <w:r w:rsidR="0038718D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Эд</w:t>
      </w:r>
      <w:r w:rsidR="00231EA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а</w:t>
      </w:r>
      <w:r w:rsidR="0038718D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Лихтман(см. сборник</w:t>
      </w:r>
      <w:r w:rsidR="005D7A6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«Собибор. Взгляд по обе стороны колючей проволоки» М, 2019</w:t>
      </w:r>
      <w:r w:rsidR="0038718D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)</w:t>
      </w:r>
      <w:r w:rsidR="00DB75C4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:</w:t>
      </w:r>
      <w:r w:rsidR="008D67E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«Гиммлер</w:t>
      </w:r>
      <w:r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а</w:t>
      </w:r>
      <w:r w:rsidR="008D67E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и его штаб были встретили комендант лагеря и его офицеры. Обойдя 1-й и 2-й лагеря, они пришли в третий лагерь, где присутствовали при уничтожении газом группы молодых узников, прибывших накануне. Об этом нам сообщили охраники – украинцы</w:t>
      </w:r>
      <w:r w:rsidR="008D67E7" w:rsidRPr="00D35739">
        <w:rPr>
          <w:rFonts w:asciiTheme="majorBidi" w:hAnsiTheme="majorBidi" w:cstheme="majorBidi"/>
          <w:sz w:val="24"/>
          <w:szCs w:val="24"/>
          <w:shd w:val="clear" w:color="auto" w:fill="FFFFFF"/>
          <w:rtl/>
          <w:lang w:val="ru-RU" w:bidi="he-IL"/>
        </w:rPr>
        <w:t>.</w:t>
      </w:r>
      <w:r w:rsidR="008D67E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8D67E7" w:rsidRPr="00D35739">
        <w:rPr>
          <w:rFonts w:asciiTheme="majorBidi" w:hAnsiTheme="majorBidi" w:cstheme="majorBidi"/>
          <w:sz w:val="24"/>
          <w:szCs w:val="24"/>
          <w:shd w:val="clear" w:color="auto" w:fill="FFFFFF"/>
          <w:rtl/>
          <w:lang w:val="ru-RU" w:bidi="he-IL"/>
        </w:rPr>
        <w:t xml:space="preserve">&lt;...&gt; </w:t>
      </w:r>
      <w:r w:rsidR="008D67E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Рейхсфюрер, несомненно, был очень доволен своим визитом: вскоре после его отъезда наши палачи появились с новыми нашивками.»</w:t>
      </w:r>
    </w:p>
    <w:p w:rsidR="00F56A26" w:rsidRPr="00D35739" w:rsidRDefault="00F56A26" w:rsidP="0091003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</w:t>
      </w:r>
      <w:r w:rsidR="00B74308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Как указано в статье о Собиборе на сайте «Яд ва-Шем»</w:t>
      </w:r>
      <w:r w:rsidR="00C73F7B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, </w:t>
      </w:r>
      <w:r w:rsidR="00B74308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Гиммлер намеревался преобразовать Собибор в концлагерь</w:t>
      </w:r>
      <w:r w:rsidR="00C74625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. 5 июля 1943 года Гиммлер приказал преобразовать Собибор в концлагерь</w:t>
      </w:r>
      <w:r w:rsidR="00C73F7B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, который</w:t>
      </w:r>
      <w:r w:rsidR="00C74625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</w:t>
      </w:r>
      <w:r w:rsidR="00C73F7B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будет заниматься ремонтом и отчасти</w:t>
      </w:r>
      <w:r w:rsidR="00C74625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</w:t>
      </w:r>
      <w:r w:rsidR="00E93DF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переоснащен</w:t>
      </w:r>
      <w:r w:rsidR="00C73F7B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ем</w:t>
      </w:r>
      <w:r w:rsidR="007D096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трофейного</w:t>
      </w:r>
      <w:r w:rsidR="00C74625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советского</w:t>
      </w:r>
      <w:r w:rsidR="007D096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</w:t>
      </w:r>
      <w:r w:rsidR="00C73F7B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вооружения</w:t>
      </w:r>
      <w:r w:rsidR="00C74625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, </w:t>
      </w:r>
      <w:r w:rsidR="00C73F7B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пишет российский ученый Лев Симкин в своей книге о восстании в Собиборе «Полтора часа возмездия»(М, 2013).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Уничтожение евреев Европы, по сути, заканчивалось, а война продолжалась, и советских военнопленных – евреев, прибывших </w:t>
      </w:r>
      <w:r w:rsidR="00E0620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из Минска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22 сентября (а не октября, как в тексте Л. Городецкой</w:t>
      </w:r>
      <w:r w:rsidR="00E0620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, допустившей</w:t>
      </w:r>
      <w:r w:rsidR="0091003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, очевидно,</w:t>
      </w:r>
      <w:r w:rsidR="00E0620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в спешке опечатку)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</w:t>
      </w:r>
      <w:r w:rsidR="00E0620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1943 года немцы намеревались использовать</w:t>
      </w:r>
      <w:r w:rsidR="0077303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как рабочую силу, разумеется, с последующим уничтожением</w:t>
      </w:r>
      <w:r w:rsidR="00E0620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. Восстание узников под руководством Печерского </w:t>
      </w:r>
      <w:r w:rsidR="0077303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спутало карты палачей... </w:t>
      </w:r>
    </w:p>
    <w:p w:rsidR="00075BEB" w:rsidRDefault="00C73F7B" w:rsidP="00B4369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</w:t>
      </w:r>
      <w:r w:rsidR="00E93DF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Фраза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</w:t>
      </w:r>
      <w:r w:rsidR="00E93DF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о</w:t>
      </w:r>
      <w:r w:rsidR="00FE726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«показательном </w:t>
      </w:r>
      <w:r w:rsidR="00E93DF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умерщевлении 300</w:t>
      </w:r>
      <w:r w:rsidR="00FE726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</w:t>
      </w:r>
      <w:r w:rsidR="00E93DF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красивых девушек, собранных вместе для этой цели» наводит на мысль о</w:t>
      </w:r>
      <w:r w:rsidR="00CC765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некритичном</w:t>
      </w:r>
      <w:r w:rsidR="00E93DF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использовании автором</w:t>
      </w:r>
      <w:r w:rsidR="00CC765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многочисленных</w:t>
      </w:r>
      <w:r w:rsidR="002017AC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, так называемых</w:t>
      </w:r>
      <w:r w:rsidR="00E93DF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«бродячих сюжетов»</w:t>
      </w:r>
      <w:r w:rsidR="00B4369B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, опубликованных</w:t>
      </w:r>
      <w:r w:rsidR="005D7A6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</w:t>
      </w:r>
      <w:r w:rsidR="00B4369B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на</w:t>
      </w:r>
      <w:r w:rsidR="005D7A6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интернет -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сайт</w:t>
      </w:r>
      <w:r w:rsidR="00B4369B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е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</w:t>
      </w:r>
      <w:r w:rsidR="00075BEB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ш</w:t>
      </w:r>
      <w:r w:rsidR="00855FE2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вейцарского публициста</w:t>
      </w:r>
      <w:r w:rsidR="00DB262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-</w:t>
      </w:r>
      <w:r w:rsidR="00E93DF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отрицателя</w:t>
      </w:r>
      <w:r w:rsidR="00855FE2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</w:t>
      </w:r>
      <w:r w:rsidR="00E93DF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>Холокоста Юргена Графа</w:t>
      </w:r>
      <w:r w:rsidR="00DB262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, в частности, «Собибор. </w:t>
      </w:r>
      <w:r w:rsidR="00DB262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Миф и Реальность»</w:t>
      </w:r>
      <w:r w:rsidR="0077303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.</w:t>
      </w:r>
      <w:r w:rsidR="00075BEB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 Швейцарии, замечу, Юрген Граф как отрицатель Холокоста, персона нон – грата, там отрицание Холокоста не приветствуется, и публикациями его даже на русском языке приличные люди, тем более, историки, не пользуются. </w:t>
      </w:r>
      <w:r w:rsidR="0077303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Набрать 300 «красивых девушек» в</w:t>
      </w:r>
      <w:r w:rsidR="00240D32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самом</w:t>
      </w:r>
      <w:r w:rsidR="00075BEB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Собиборе, </w:t>
      </w:r>
      <w:r w:rsidR="00240D32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да еще и «красивых»</w:t>
      </w:r>
      <w:r w:rsidR="00075BEB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 было просто невозможно</w:t>
      </w:r>
      <w:r w:rsidR="0077303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по определению</w:t>
      </w:r>
      <w:r w:rsidR="00075BEB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.</w:t>
      </w:r>
      <w:r w:rsidR="00B4712C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Даже месячное пребывание в лагере, голод и издевательства, сводили всю красоту на нет. В связи с этим приведу выдержку из </w:t>
      </w:r>
      <w:r w:rsidR="008574DF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свидетельства</w:t>
      </w:r>
      <w:r w:rsidR="00B4369B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8574DF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Гершеля Цукермана</w:t>
      </w:r>
      <w:r w:rsidR="00B4369B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(сборник </w:t>
      </w:r>
      <w:r w:rsidR="00B4369B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«Собибор. Взгляд по обе стороны колючей проволоки» М, 2019</w:t>
      </w:r>
      <w:r w:rsidR="00B4369B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 с.402-403):</w:t>
      </w:r>
      <w:r w:rsidR="008574DF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B4369B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«Зимой 1943года мы узнали, что в Собибор должен приехать Гиммлер. Утром, накануне этого визитап, выйдя набрать угля для кухни, я увидел грузовики, полные женщин, на расстоянии 50 метров от угольного склада. Потом я услышал, что меня кто-то зовет. Подняв голову, я увидел дочь моего друга, стоящую в грузовике. Она вместе</w:t>
      </w:r>
      <w:r w:rsidR="00B4712C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5D4518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с трехстами женщинами была специально привезена в Собибор, чтобы повеселить Гиммлера и его свиту спектаклем – зрелищем своей смерти».</w:t>
      </w:r>
      <w:r w:rsidR="004352C6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A564EE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Не «красивых девушек», а - несчастных 300 женщин разных возрастов</w:t>
      </w:r>
      <w:r w:rsidR="00507C72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 свезенных на смерть</w:t>
      </w:r>
      <w:r w:rsidR="00A564EE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из окрестных гетто.</w:t>
      </w:r>
      <w:r w:rsidR="00507C72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..</w:t>
      </w:r>
      <w:r w:rsidR="00A564EE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</w:p>
    <w:p w:rsidR="000F3BB4" w:rsidRPr="00D35739" w:rsidRDefault="000F3BB4" w:rsidP="00075BE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lastRenderedPageBreak/>
        <w:t xml:space="preserve"> </w:t>
      </w:r>
      <w:r w:rsidR="00BD0C09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...В рамках подготовки к полной ликвидации Минского гетто (что и произошло в 20-х числах октября 1943г.), нацисты погрузили узников как из самого гетто, так и </w:t>
      </w:r>
      <w:r w:rsidR="007C105B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военнопленных из «рабочего лагеря» СС с улицы Широкой в эшелон и отправили в СС – «зондерлагерь» Собибор. К тому времени Семен Розенфельд, как мы уже знаем, был знаком с товарищами по несчастью – Печерским,</w:t>
      </w:r>
      <w:r w:rsidR="007167D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Вайспа</w:t>
      </w:r>
      <w:r w:rsidR="00075BEB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п</w:t>
      </w:r>
      <w:r w:rsidR="007167D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иром, Шломо Лейтманом</w:t>
      </w:r>
      <w:r w:rsidR="008574DF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и другими</w:t>
      </w:r>
      <w:r w:rsidR="007167D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.</w:t>
      </w:r>
    </w:p>
    <w:p w:rsidR="007C105B" w:rsidRPr="00D35739" w:rsidRDefault="007167D7" w:rsidP="001D78F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«Сухие документальные строки» о Собиборе Л. Городецкой</w:t>
      </w:r>
      <w:r w:rsidR="00E87FB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F7443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я бы, наверное, </w:t>
      </w:r>
      <w:r w:rsidR="00E87FB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дополнил. Подчеркнул бы, что «особенностями» умерщевления в Собиборе было применение выхлопных газов танковых моторов</w:t>
      </w:r>
      <w:r w:rsidR="00AB5482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(сказывался «опыт»</w:t>
      </w:r>
      <w:r w:rsidR="001D78FD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 проведении эвтаназии душевнобольных, или операции «Т-4», в самой Германии</w:t>
      </w:r>
      <w:r w:rsidR="00BF570D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 первого коменданта Собибора</w:t>
      </w:r>
      <w:r w:rsidR="001D78FD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, гауптштурмфюрера СС Франца Штангля, перенаправленного Гиммлером в сентября 1942 года в Треблинку), </w:t>
      </w:r>
      <w:r w:rsidR="00E87FB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 то время, как в Майданеке и Аушвице </w:t>
      </w:r>
      <w:r w:rsidR="00E90840">
        <w:rPr>
          <w:rFonts w:asciiTheme="majorBidi" w:hAnsiTheme="majorBidi" w:cstheme="majorBidi"/>
          <w:sz w:val="24"/>
          <w:szCs w:val="24"/>
          <w:shd w:val="clear" w:color="auto" w:fill="FFFFFF"/>
          <w:lang w:val="ru-RU" w:bidi="he-IL"/>
        </w:rPr>
        <w:t xml:space="preserve">применяли </w:t>
      </w:r>
      <w:r w:rsidR="00E87FB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«Циклон Б»,</w:t>
      </w:r>
      <w:r w:rsidR="001D78FD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«опробованный» осенью 1941 года в Аушвице на первых советских военнопленных А.</w:t>
      </w:r>
      <w:r w:rsidR="00E87FB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«рядовые охранники</w:t>
      </w:r>
      <w:r w:rsidR="003D370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по периметру</w:t>
      </w:r>
      <w:r w:rsidR="00E87FB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», набранные</w:t>
      </w:r>
      <w:r w:rsidR="00F7443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E87FB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из коллаборационистов – бывших советских военнопленных </w:t>
      </w:r>
      <w:r w:rsidR="00F6476A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– были </w:t>
      </w:r>
      <w:r w:rsidR="00823F6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профессиональными убийцами и палачами, </w:t>
      </w:r>
      <w:r w:rsidR="00F6476A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подготовленными в </w:t>
      </w:r>
      <w:r w:rsidR="00EE61B9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учебном лагере СС в Травники</w:t>
      </w:r>
      <w:r w:rsidR="00823F6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. Буквально на-днях в Москве состоялась презентация новой книги уже упомянутого А.Шнеера «Профессия – смерть»(М, 2019), она именно о «выпускниках» школы палачей, одним из которых был печально известный Иван Демьянюк, </w:t>
      </w:r>
      <w:r w:rsidR="00B4369B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к сожалению,</w:t>
      </w:r>
      <w:r w:rsidR="00823F6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избежавший</w:t>
      </w:r>
      <w:r w:rsidR="00B4369B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вполне заслуженной</w:t>
      </w:r>
      <w:r w:rsidR="00823F6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виселицы в Израиле и</w:t>
      </w:r>
      <w:r w:rsidR="00B4369B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ушедший</w:t>
      </w:r>
      <w:r w:rsidR="00823F6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своей смертью</w:t>
      </w:r>
      <w:r w:rsidR="00B4369B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B4369B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после суда в Германии</w:t>
      </w:r>
      <w:r w:rsidR="00823F6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 2011 году.</w:t>
      </w:r>
    </w:p>
    <w:p w:rsidR="00DA46EF" w:rsidRPr="00D35739" w:rsidRDefault="001676EF" w:rsidP="00DA46E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DA46E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...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Опустим подробности </w:t>
      </w:r>
      <w:r w:rsidR="00BF0E1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участия в восстании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Семена Розенфельда</w:t>
      </w:r>
      <w:r w:rsidR="00DA46E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 в том числе ранение в ногу навылет, которого он даже не заметил во время побега, сны, в которых являлась к тому времени уже погибшая мама...</w:t>
      </w:r>
    </w:p>
    <w:p w:rsidR="001676EF" w:rsidRPr="00D35739" w:rsidRDefault="00DA46EF" w:rsidP="00DA46E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BF0E1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«Как продержались? Построили два </w:t>
      </w:r>
      <w:r w:rsidR="00BF0E13" w:rsidRPr="00D35739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lang w:val="ru-RU"/>
        </w:rPr>
        <w:t>бункера</w:t>
      </w:r>
      <w:r w:rsidR="00BF0E1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 в которых ночевали...»</w:t>
      </w:r>
      <w:r w:rsidR="00A8252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Не хотел придираться к словам, но все же, наверное, следовало бы знать, что между бункером в прямом понимании этого слова и землянкой</w:t>
      </w:r>
      <w:r w:rsidR="00012E2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 блиндажем,</w:t>
      </w:r>
      <w:r w:rsidR="00A8252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существует «большая разница», и даже если далеко пожилой человек невольно ошибся в «терминологии», ее следовало бы исправить, понимая, что для строительства бункера</w:t>
      </w:r>
      <w:r w:rsidR="00A9082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 полном понимании этого слова,</w:t>
      </w:r>
      <w:r w:rsidR="00A8252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нужен цемент, а землянку</w:t>
      </w:r>
      <w:r w:rsidR="00A9082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 блиндаж,</w:t>
      </w:r>
      <w:r w:rsidR="00A8252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можно вырыть голыми руками...</w:t>
      </w:r>
    </w:p>
    <w:p w:rsidR="00A90826" w:rsidRPr="00D35739" w:rsidRDefault="00A90826" w:rsidP="001D0D0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...Беглецам, сумевшим</w:t>
      </w:r>
      <w:r w:rsidR="00280D9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чудом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вырваться из Собибора, приходилось</w:t>
      </w:r>
      <w:r w:rsidR="00095914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выживать </w:t>
      </w:r>
      <w:r w:rsidR="00280D9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в лесу</w:t>
      </w:r>
      <w:r w:rsidR="00095914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 в условиях холода и голода и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защищаться</w:t>
      </w:r>
      <w:r w:rsidR="00012E2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от</w:t>
      </w:r>
      <w:r w:rsidR="00280D9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местных</w:t>
      </w:r>
      <w:r w:rsidR="00012E2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поляков. Был бой, в котором</w:t>
      </w:r>
      <w:r w:rsidR="00280D9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умение оборудовать лесное убежище,</w:t>
      </w:r>
      <w:r w:rsidR="00012E2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солдатская </w:t>
      </w:r>
      <w:r w:rsidR="00280D9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сноровка и пять винтовочных патронов (без винтовки), использованных как пистолетные, спасли жизнь Семену Розенфельду и его товарищам по несчастью (Подробно: сборник «Собибор. Взгляд по обе стороны колючей проволоки» М, 2019)</w:t>
      </w:r>
      <w:r w:rsidR="00D1781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. Только летом 1944 года, когда части Красной армии вошли в Хелм, Семен пришел в комендатуру и рассказал о себе. </w:t>
      </w:r>
      <w:r w:rsidR="0018319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После трехнедельной проверки в СМЕРШЕ 69-й армиии его отправили не в артиллерию,</w:t>
      </w:r>
      <w:r w:rsidR="001D0D0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а</w:t>
      </w:r>
      <w:r w:rsidR="0018319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как бывшего военнопленного, </w:t>
      </w:r>
      <w:r w:rsidR="001D0D0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в пехоту. Семен участвовал в уличных боях в Познани (Познанская крепость), был ранен в руку и чудом избежал ампутации в госпитале в Лодзи. В конце февраля </w:t>
      </w:r>
      <w:r w:rsidR="00DA46E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вновь отправился на фронт, участвовал в битве </w:t>
      </w:r>
      <w:r w:rsidR="00644795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за Берлин и даже расписался на Рейхстаге «Барановичи – Собибор – Берлин». </w:t>
      </w:r>
    </w:p>
    <w:p w:rsidR="00543A18" w:rsidRPr="00D35739" w:rsidRDefault="00543A18" w:rsidP="0091003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К тому времени он уже знал, что</w:t>
      </w:r>
      <w:r w:rsidR="008B59A9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 родной Терновке</w:t>
      </w:r>
      <w:r w:rsidR="00065B9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Винницкой области</w:t>
      </w:r>
      <w:r w:rsidR="008B59A9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065B9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родители </w:t>
      </w:r>
      <w:r w:rsidR="008B59A9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погибл</w:t>
      </w:r>
      <w:r w:rsidR="007B6D29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и</w:t>
      </w:r>
      <w:r w:rsidR="008B59A9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27 мая 1942 года</w:t>
      </w:r>
      <w:r w:rsidR="00113F9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. Число погибших в Терновке в общей сложности составило </w:t>
      </w:r>
      <w:r w:rsidR="008B59A9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756 евреев</w:t>
      </w:r>
      <w:r w:rsidR="007B6D29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(620 женского и 123</w:t>
      </w:r>
      <w:r w:rsidR="00065B9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– мужского). </w:t>
      </w:r>
      <w:r w:rsidR="00113F9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(</w:t>
      </w:r>
      <w:r w:rsidR="00065B9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Согласно энциклопедии «</w:t>
      </w:r>
      <w:r w:rsidR="00113F9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Холокост на территории СССР», М 2011, в 1931г. в Терновке  проживало 2230 жителей)</w:t>
      </w:r>
      <w:r w:rsidR="00A20F5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.</w:t>
      </w:r>
      <w:r w:rsidR="00113F9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A20F5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Д</w:t>
      </w:r>
      <w:r w:rsidR="00113F9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анные о погибших в Терновке, приведенные Л. Городецой, завышены примерно в три раза.</w:t>
      </w:r>
    </w:p>
    <w:p w:rsidR="00C87B8A" w:rsidRPr="00D35739" w:rsidRDefault="00C87B8A" w:rsidP="0091003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lastRenderedPageBreak/>
        <w:t xml:space="preserve"> ...</w:t>
      </w:r>
      <w:r w:rsidR="002B46BC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Пожалуй, еще одна не ошибка, опечатка, которую могут обнаружить знающие Семена Розенфельда. Это год смерти Евгении Иосифоны. Она ушла из жизни летом не 2012-го, а 2013-го, спустя год. Дело в том, что автору этого письма посчастливилось</w:t>
      </w:r>
      <w:r w:rsidR="000720F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присутствовать на</w:t>
      </w:r>
      <w:r w:rsidR="002B46BC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90-лети</w:t>
      </w:r>
      <w:r w:rsidR="000720F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и Семена Розенфельда. Евгения сидела за столом, а Семен </w:t>
      </w:r>
      <w:r w:rsidR="00DC37B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-</w:t>
      </w:r>
      <w:r w:rsidR="000720F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танцевал.</w:t>
      </w:r>
      <w:r w:rsidR="00A4299B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 2013-м</w:t>
      </w:r>
      <w:r w:rsidR="00DC37B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 в год 70-летия восстания в Собиборе, Семен Розенфельд встретился с Аркадием Вайспапиром в хостеле на Дерех а-Шалом в Гиватйме. Аркадий Вайспапир накануне той встречи еще успел дать интервью в Бейт Лохамей а-геттаот (на сцене его поддерживали прилетевшие с ним из Киева сыновья) российскому журналисту Сергею Пашкову.  Оба - и Аркадий, и Семен, понимали, что их встреча может стать последней...</w:t>
      </w:r>
      <w:r w:rsidR="0095665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А еще будет 2016 год и вручение Семену Розенфельду медали Российского Еврейского конгресса, которую вручит ему по поручению Арон Шнеер</w:t>
      </w:r>
      <w:r w:rsidR="0073152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 будет и вручение ордена из Украины, который незадолго до смерти вручит</w:t>
      </w:r>
      <w:r w:rsidR="0091003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Семену Розенфельду</w:t>
      </w:r>
      <w:r w:rsidR="0073152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Посол Украины Геннадий Надоленко</w:t>
      </w:r>
    </w:p>
    <w:p w:rsidR="00731523" w:rsidRPr="00D35739" w:rsidRDefault="00F913D6" w:rsidP="00C6360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DC37B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FE314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О том, как увековечена память Героев Собибора </w:t>
      </w:r>
      <w:r w:rsidR="0095665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– разговор долгий, непростой</w:t>
      </w:r>
      <w:r w:rsidR="0052068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.</w:t>
      </w:r>
    </w:p>
    <w:p w:rsidR="007304C8" w:rsidRPr="00D35739" w:rsidRDefault="00731523" w:rsidP="00F2364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52068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Памятник Печерскому в хостеле, которому место на площади в любом из городов Израиля, включая </w:t>
      </w:r>
      <w:r w:rsidR="00F2364B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и</w:t>
      </w:r>
      <w:r w:rsidR="0052068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Гиватайм</w:t>
      </w:r>
      <w:r w:rsidR="007304C8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.</w:t>
      </w:r>
      <w:r w:rsidR="0052068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7304C8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У</w:t>
      </w:r>
      <w:r w:rsidR="0052068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лица</w:t>
      </w:r>
      <w:r w:rsidR="007304C8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его имени</w:t>
      </w:r>
      <w:r w:rsidR="0052068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в Цфате</w:t>
      </w:r>
      <w:r w:rsidR="00F2364B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.</w:t>
      </w:r>
      <w:r w:rsidR="0052068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F2364B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А</w:t>
      </w:r>
      <w:r w:rsidR="0052068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мериканский художественный </w:t>
      </w:r>
      <w:r w:rsidR="00312F7F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фильм</w:t>
      </w:r>
      <w:r w:rsidR="002D5790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«Побег из Собибора» (1987)</w:t>
      </w:r>
      <w:r w:rsidR="0030710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по одноименной книге Р.Рашке, на премьеру которого</w:t>
      </w:r>
      <w:r w:rsidR="0095665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 несмотря на «перестройку»,</w:t>
      </w:r>
      <w:r w:rsidR="0030710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советская </w:t>
      </w:r>
      <w:r w:rsidR="0095665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«</w:t>
      </w:r>
      <w:r w:rsidR="0030710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гэбуха</w:t>
      </w:r>
      <w:r w:rsidR="0095665E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»</w:t>
      </w:r>
      <w:r w:rsidR="0030710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не </w:t>
      </w:r>
      <w:r w:rsidR="00F913D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вы</w:t>
      </w:r>
      <w:r w:rsidR="0030710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пустил</w:t>
      </w:r>
      <w:r w:rsidR="00F913D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а Печерского, </w:t>
      </w:r>
      <w:r w:rsidR="00C6360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спустя три года</w:t>
      </w:r>
      <w:r w:rsidR="00F913D6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ушедшего в Вечность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, документальные фильмы Леонида Млечина </w:t>
      </w:r>
      <w:r w:rsidR="00553BE4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«Лейтенант Печерский из Собибора»</w:t>
      </w:r>
      <w:r w:rsidR="00FF6512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и «Арифметика свободы» Александра Марутяна,</w:t>
      </w:r>
      <w:r w:rsidR="001D277A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статьи (увы покойного) журналиста В. Каждая</w:t>
      </w:r>
      <w:r w:rsidR="0091003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, сборники документов «Собибор» 2008 и 2010гг., издательства «Возвращение», которые стояли на его книжных полках. </w:t>
      </w:r>
      <w:r w:rsidR="007304C8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Б</w:t>
      </w:r>
      <w:r w:rsidR="00FF6512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ыл</w:t>
      </w:r>
      <w:r w:rsidR="0091003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 правда, и</w:t>
      </w:r>
      <w:r w:rsidR="00FF6512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фильм, вызва</w:t>
      </w:r>
      <w:r w:rsidR="007304C8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вший</w:t>
      </w:r>
      <w:r w:rsidR="00FF6512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="007304C8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у</w:t>
      </w:r>
      <w:r w:rsidR="00FF6512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последнего </w:t>
      </w:r>
      <w:r w:rsidR="007304C8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героя восстания реакцию настолько негативную, по словам сына Михаила, что не был досмотрен даже до половины – это фильм «Собибор» Константина Хабенского (2018г.) </w:t>
      </w:r>
    </w:p>
    <w:p w:rsidR="00DC37B6" w:rsidRDefault="007304C8" w:rsidP="0091003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До конца Семен Розенфельд</w:t>
      </w:r>
      <w:r w:rsidR="00731523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</w:t>
      </w: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сохранил ясный ум и свежесть восприятия, жизнелюбие и исторический о</w:t>
      </w:r>
      <w:r w:rsidR="0091003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птимизм, до последнего старался донести правду об ужасах нацизма, зная, что она целиком и полностью подтверждена исследованиями израильских и польских археологов. Ему посчастливилось подержать в руках и даже оставить свой автограф на сборнике «Собибор. Взгляд по обе стороны колючей проволоки» М, 2019 (РВИА – Центр и Фонд «Холокост»</w:t>
      </w:r>
      <w:r w:rsidR="009E03A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, изд. «Яуза» под ред. Л.Терушкина, К.Пахалюка</w:t>
      </w:r>
      <w:r w:rsidR="00910037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)</w:t>
      </w:r>
      <w:r w:rsidR="009E03A1"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, теперь он для меня – дорогая реликвия. </w:t>
      </w:r>
    </w:p>
    <w:p w:rsidR="00181145" w:rsidRDefault="00181145" w:rsidP="00685D6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Может быть, кому-то эта рукопись покажется «жутко нравоучительной». Я никого не собираюсь поучать, в том числе и уважаемую мной Лину Городецкую. Никому не собираюсь ничего советовать. Пусть будет больше статей о Холокосте и героизме – хороших и разных. Но пусть авторы, хоть и не историки, постараюстся как можно тщательней следовать фактам и как можно меньше давать скороспелых и непродуманных оценок, помня: там где кончается наука – начинается </w:t>
      </w:r>
      <w:r w:rsidR="00685D60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МИФОТВОРЧЕСТВО</w:t>
      </w:r>
      <w:r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>. Впрочем, это уже совсем другая «история».</w:t>
      </w:r>
    </w:p>
    <w:p w:rsidR="0016536E" w:rsidRPr="0016536E" w:rsidRDefault="00181145" w:rsidP="0018114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ru-RU"/>
        </w:rPr>
      </w:pPr>
      <w:r w:rsidRPr="0016536E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ru-RU"/>
        </w:rPr>
        <w:t xml:space="preserve"> </w:t>
      </w:r>
      <w:r w:rsidR="00585A71" w:rsidRPr="0016536E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ru-RU"/>
        </w:rPr>
        <w:t xml:space="preserve">Ваш Григорий Рейхман, </w:t>
      </w:r>
    </w:p>
    <w:p w:rsidR="00181145" w:rsidRPr="0016536E" w:rsidRDefault="0016536E" w:rsidP="0018114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ru-RU"/>
        </w:rPr>
      </w:pPr>
      <w:r w:rsidRPr="0016536E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ru-RU"/>
        </w:rPr>
        <w:t xml:space="preserve"> </w:t>
      </w:r>
      <w:r w:rsidR="00585A71" w:rsidRPr="0016536E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ru-RU"/>
        </w:rPr>
        <w:t>Израиль, Ашдод</w:t>
      </w:r>
    </w:p>
    <w:p w:rsidR="00D35739" w:rsidRPr="00D35739" w:rsidRDefault="00D35739" w:rsidP="0091003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</w:pPr>
      <w:r w:rsidRPr="00D35739">
        <w:rPr>
          <w:rFonts w:asciiTheme="majorBidi" w:hAnsiTheme="majorBidi" w:cstheme="majorBidi"/>
          <w:sz w:val="24"/>
          <w:szCs w:val="24"/>
          <w:shd w:val="clear" w:color="auto" w:fill="FFFFFF"/>
          <w:lang w:val="ru-RU"/>
        </w:rPr>
        <w:t xml:space="preserve">  </w:t>
      </w:r>
    </w:p>
    <w:p w:rsidR="0040205A" w:rsidRPr="00D35739" w:rsidRDefault="0040205A" w:rsidP="0040205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val="ru-RU" w:bidi="he-IL"/>
        </w:rPr>
      </w:pPr>
    </w:p>
    <w:sectPr w:rsidR="0040205A" w:rsidRPr="00D357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01B" w:rsidRDefault="00F6601B" w:rsidP="007F353E">
      <w:pPr>
        <w:spacing w:after="0" w:line="240" w:lineRule="auto"/>
      </w:pPr>
      <w:r>
        <w:separator/>
      </w:r>
    </w:p>
  </w:endnote>
  <w:endnote w:type="continuationSeparator" w:id="0">
    <w:p w:rsidR="00F6601B" w:rsidRDefault="00F6601B" w:rsidP="007F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53E" w:rsidRDefault="007F35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53E" w:rsidRDefault="007F35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53E" w:rsidRDefault="007F35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01B" w:rsidRDefault="00F6601B" w:rsidP="007F353E">
      <w:pPr>
        <w:spacing w:after="0" w:line="240" w:lineRule="auto"/>
      </w:pPr>
      <w:r>
        <w:separator/>
      </w:r>
    </w:p>
  </w:footnote>
  <w:footnote w:type="continuationSeparator" w:id="0">
    <w:p w:rsidR="00F6601B" w:rsidRDefault="00F6601B" w:rsidP="007F3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53E" w:rsidRDefault="007F35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7708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213F24" w:rsidRDefault="00213F24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0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353E" w:rsidRDefault="007F35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53E" w:rsidRDefault="007F35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42"/>
    <w:rsid w:val="00012E2E"/>
    <w:rsid w:val="0003094C"/>
    <w:rsid w:val="00054946"/>
    <w:rsid w:val="00057AAD"/>
    <w:rsid w:val="00065B91"/>
    <w:rsid w:val="000720FE"/>
    <w:rsid w:val="00075BEB"/>
    <w:rsid w:val="0007622F"/>
    <w:rsid w:val="00077644"/>
    <w:rsid w:val="00084CA8"/>
    <w:rsid w:val="00095914"/>
    <w:rsid w:val="000C2D9C"/>
    <w:rsid w:val="000F3BB4"/>
    <w:rsid w:val="00110B3A"/>
    <w:rsid w:val="00113AD1"/>
    <w:rsid w:val="00113F90"/>
    <w:rsid w:val="00114FDF"/>
    <w:rsid w:val="0011635E"/>
    <w:rsid w:val="00124C7C"/>
    <w:rsid w:val="0012631E"/>
    <w:rsid w:val="001611BB"/>
    <w:rsid w:val="00164BEC"/>
    <w:rsid w:val="0016536E"/>
    <w:rsid w:val="001676EF"/>
    <w:rsid w:val="00167754"/>
    <w:rsid w:val="00176A6F"/>
    <w:rsid w:val="00181145"/>
    <w:rsid w:val="001812CA"/>
    <w:rsid w:val="00183193"/>
    <w:rsid w:val="00185021"/>
    <w:rsid w:val="00196476"/>
    <w:rsid w:val="00196BA4"/>
    <w:rsid w:val="0019763F"/>
    <w:rsid w:val="001A073D"/>
    <w:rsid w:val="001A4052"/>
    <w:rsid w:val="001A7FC4"/>
    <w:rsid w:val="001C6AC7"/>
    <w:rsid w:val="001D0D00"/>
    <w:rsid w:val="001D277A"/>
    <w:rsid w:val="001D3467"/>
    <w:rsid w:val="001D6418"/>
    <w:rsid w:val="001D6E71"/>
    <w:rsid w:val="001D78FD"/>
    <w:rsid w:val="002017AC"/>
    <w:rsid w:val="002123D7"/>
    <w:rsid w:val="00213F24"/>
    <w:rsid w:val="00214C43"/>
    <w:rsid w:val="00231EA7"/>
    <w:rsid w:val="00240D32"/>
    <w:rsid w:val="00264544"/>
    <w:rsid w:val="00274B68"/>
    <w:rsid w:val="00280D9F"/>
    <w:rsid w:val="002B46BC"/>
    <w:rsid w:val="002C53D3"/>
    <w:rsid w:val="002D3A26"/>
    <w:rsid w:val="002D5790"/>
    <w:rsid w:val="002E6DA3"/>
    <w:rsid w:val="002E735F"/>
    <w:rsid w:val="002E7C54"/>
    <w:rsid w:val="002F0EBE"/>
    <w:rsid w:val="00302BBA"/>
    <w:rsid w:val="00307101"/>
    <w:rsid w:val="00312F7F"/>
    <w:rsid w:val="00327930"/>
    <w:rsid w:val="00331781"/>
    <w:rsid w:val="00343CB2"/>
    <w:rsid w:val="00354677"/>
    <w:rsid w:val="00357C37"/>
    <w:rsid w:val="00366CB2"/>
    <w:rsid w:val="0038718D"/>
    <w:rsid w:val="003B0594"/>
    <w:rsid w:val="003B701C"/>
    <w:rsid w:val="003C101D"/>
    <w:rsid w:val="003C4EB5"/>
    <w:rsid w:val="003D370E"/>
    <w:rsid w:val="003E45E8"/>
    <w:rsid w:val="0040205A"/>
    <w:rsid w:val="004070D9"/>
    <w:rsid w:val="004352C6"/>
    <w:rsid w:val="00446042"/>
    <w:rsid w:val="0045731A"/>
    <w:rsid w:val="004629A4"/>
    <w:rsid w:val="00493D42"/>
    <w:rsid w:val="004A0363"/>
    <w:rsid w:val="004A52EE"/>
    <w:rsid w:val="004C1E5F"/>
    <w:rsid w:val="004D0C86"/>
    <w:rsid w:val="00500763"/>
    <w:rsid w:val="00507C72"/>
    <w:rsid w:val="00516B4B"/>
    <w:rsid w:val="0052068F"/>
    <w:rsid w:val="00543A18"/>
    <w:rsid w:val="005502C3"/>
    <w:rsid w:val="00553BE4"/>
    <w:rsid w:val="005630F7"/>
    <w:rsid w:val="005671E5"/>
    <w:rsid w:val="005674DD"/>
    <w:rsid w:val="0057157F"/>
    <w:rsid w:val="00585A71"/>
    <w:rsid w:val="005976F3"/>
    <w:rsid w:val="005A3F4B"/>
    <w:rsid w:val="005B5DA8"/>
    <w:rsid w:val="005C21E0"/>
    <w:rsid w:val="005C745B"/>
    <w:rsid w:val="005D10B4"/>
    <w:rsid w:val="005D4518"/>
    <w:rsid w:val="005D491D"/>
    <w:rsid w:val="005D7A60"/>
    <w:rsid w:val="006048C5"/>
    <w:rsid w:val="00644795"/>
    <w:rsid w:val="00685D60"/>
    <w:rsid w:val="0069680C"/>
    <w:rsid w:val="006A2CC5"/>
    <w:rsid w:val="006B282B"/>
    <w:rsid w:val="006E56D5"/>
    <w:rsid w:val="006F7345"/>
    <w:rsid w:val="00702162"/>
    <w:rsid w:val="007034E1"/>
    <w:rsid w:val="00707C16"/>
    <w:rsid w:val="007146FF"/>
    <w:rsid w:val="007167D7"/>
    <w:rsid w:val="007304C8"/>
    <w:rsid w:val="00731523"/>
    <w:rsid w:val="0074307F"/>
    <w:rsid w:val="00750846"/>
    <w:rsid w:val="00760622"/>
    <w:rsid w:val="00761DBE"/>
    <w:rsid w:val="007703E0"/>
    <w:rsid w:val="0077086D"/>
    <w:rsid w:val="00773037"/>
    <w:rsid w:val="0077637D"/>
    <w:rsid w:val="007A0DE4"/>
    <w:rsid w:val="007A4C0A"/>
    <w:rsid w:val="007B4737"/>
    <w:rsid w:val="007B6D29"/>
    <w:rsid w:val="007C05EC"/>
    <w:rsid w:val="007C105B"/>
    <w:rsid w:val="007D096E"/>
    <w:rsid w:val="007E09CB"/>
    <w:rsid w:val="007F353E"/>
    <w:rsid w:val="007F5571"/>
    <w:rsid w:val="00817E62"/>
    <w:rsid w:val="00823F61"/>
    <w:rsid w:val="00832920"/>
    <w:rsid w:val="00836310"/>
    <w:rsid w:val="00840613"/>
    <w:rsid w:val="008407E4"/>
    <w:rsid w:val="00841829"/>
    <w:rsid w:val="00855FE2"/>
    <w:rsid w:val="008574DF"/>
    <w:rsid w:val="00890BBC"/>
    <w:rsid w:val="008B59A9"/>
    <w:rsid w:val="008C4F86"/>
    <w:rsid w:val="008D67E7"/>
    <w:rsid w:val="008F7805"/>
    <w:rsid w:val="00906A55"/>
    <w:rsid w:val="00910037"/>
    <w:rsid w:val="00933AB6"/>
    <w:rsid w:val="00933CCC"/>
    <w:rsid w:val="0095665E"/>
    <w:rsid w:val="00960C8F"/>
    <w:rsid w:val="00963AAA"/>
    <w:rsid w:val="0098187A"/>
    <w:rsid w:val="00991316"/>
    <w:rsid w:val="009B642A"/>
    <w:rsid w:val="009E03A1"/>
    <w:rsid w:val="009E1846"/>
    <w:rsid w:val="00A000AC"/>
    <w:rsid w:val="00A02A0A"/>
    <w:rsid w:val="00A20F50"/>
    <w:rsid w:val="00A25852"/>
    <w:rsid w:val="00A4299B"/>
    <w:rsid w:val="00A564EE"/>
    <w:rsid w:val="00A62B55"/>
    <w:rsid w:val="00A67ECC"/>
    <w:rsid w:val="00A746E8"/>
    <w:rsid w:val="00A8252F"/>
    <w:rsid w:val="00A90826"/>
    <w:rsid w:val="00AB054B"/>
    <w:rsid w:val="00AB27E0"/>
    <w:rsid w:val="00AB4C39"/>
    <w:rsid w:val="00AB5482"/>
    <w:rsid w:val="00AD4830"/>
    <w:rsid w:val="00AE16D5"/>
    <w:rsid w:val="00AE2933"/>
    <w:rsid w:val="00AF4996"/>
    <w:rsid w:val="00B3031C"/>
    <w:rsid w:val="00B4369B"/>
    <w:rsid w:val="00B45400"/>
    <w:rsid w:val="00B4712C"/>
    <w:rsid w:val="00B64120"/>
    <w:rsid w:val="00B66F73"/>
    <w:rsid w:val="00B74308"/>
    <w:rsid w:val="00B8708D"/>
    <w:rsid w:val="00BB2206"/>
    <w:rsid w:val="00BC3D76"/>
    <w:rsid w:val="00BD0C09"/>
    <w:rsid w:val="00BF0E13"/>
    <w:rsid w:val="00BF570D"/>
    <w:rsid w:val="00C10953"/>
    <w:rsid w:val="00C63607"/>
    <w:rsid w:val="00C678F1"/>
    <w:rsid w:val="00C73F7B"/>
    <w:rsid w:val="00C74625"/>
    <w:rsid w:val="00C87B8A"/>
    <w:rsid w:val="00CA76F3"/>
    <w:rsid w:val="00CC7650"/>
    <w:rsid w:val="00CE60A1"/>
    <w:rsid w:val="00CF3F90"/>
    <w:rsid w:val="00D071A1"/>
    <w:rsid w:val="00D1781E"/>
    <w:rsid w:val="00D30FB2"/>
    <w:rsid w:val="00D33D32"/>
    <w:rsid w:val="00D35739"/>
    <w:rsid w:val="00D367EA"/>
    <w:rsid w:val="00D41D78"/>
    <w:rsid w:val="00D56EFB"/>
    <w:rsid w:val="00D61801"/>
    <w:rsid w:val="00D70FE4"/>
    <w:rsid w:val="00D740F9"/>
    <w:rsid w:val="00D76D9D"/>
    <w:rsid w:val="00D80AD0"/>
    <w:rsid w:val="00D863B1"/>
    <w:rsid w:val="00DA3887"/>
    <w:rsid w:val="00DA4613"/>
    <w:rsid w:val="00DA46EF"/>
    <w:rsid w:val="00DB2623"/>
    <w:rsid w:val="00DB75C4"/>
    <w:rsid w:val="00DB7C47"/>
    <w:rsid w:val="00DC0DDE"/>
    <w:rsid w:val="00DC37B6"/>
    <w:rsid w:val="00DE374C"/>
    <w:rsid w:val="00E06206"/>
    <w:rsid w:val="00E10B07"/>
    <w:rsid w:val="00E11D25"/>
    <w:rsid w:val="00E25130"/>
    <w:rsid w:val="00E87FB3"/>
    <w:rsid w:val="00E90840"/>
    <w:rsid w:val="00E9348D"/>
    <w:rsid w:val="00E93DF1"/>
    <w:rsid w:val="00EB08F8"/>
    <w:rsid w:val="00EB0E44"/>
    <w:rsid w:val="00EE61B9"/>
    <w:rsid w:val="00EF6300"/>
    <w:rsid w:val="00F01E4D"/>
    <w:rsid w:val="00F05B24"/>
    <w:rsid w:val="00F204E7"/>
    <w:rsid w:val="00F2364B"/>
    <w:rsid w:val="00F4670E"/>
    <w:rsid w:val="00F56A26"/>
    <w:rsid w:val="00F6476A"/>
    <w:rsid w:val="00F64EDC"/>
    <w:rsid w:val="00F6601B"/>
    <w:rsid w:val="00F734D7"/>
    <w:rsid w:val="00F74430"/>
    <w:rsid w:val="00F806E7"/>
    <w:rsid w:val="00F8726A"/>
    <w:rsid w:val="00F913D6"/>
    <w:rsid w:val="00F921C1"/>
    <w:rsid w:val="00FA6A5A"/>
    <w:rsid w:val="00FE2D84"/>
    <w:rsid w:val="00FE3143"/>
    <w:rsid w:val="00FE5A9E"/>
    <w:rsid w:val="00FE7261"/>
    <w:rsid w:val="00FF3B35"/>
    <w:rsid w:val="00FF6512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0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7C54"/>
    <w:rPr>
      <w:color w:val="0000FF" w:themeColor="hyperlink"/>
      <w:u w:val="single"/>
    </w:rPr>
  </w:style>
  <w:style w:type="character" w:customStyle="1" w:styleId="a">
    <w:name w:val="a"/>
    <w:basedOn w:val="DefaultParagraphFont"/>
    <w:rsid w:val="001A073D"/>
  </w:style>
  <w:style w:type="paragraph" w:styleId="NormalWeb">
    <w:name w:val="Normal (Web)"/>
    <w:basedOn w:val="Normal"/>
    <w:uiPriority w:val="99"/>
    <w:unhideWhenUsed/>
    <w:rsid w:val="0057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p">
    <w:name w:val="p"/>
    <w:basedOn w:val="DefaultParagraphFont"/>
    <w:rsid w:val="0057157F"/>
  </w:style>
  <w:style w:type="character" w:styleId="FollowedHyperlink">
    <w:name w:val="FollowedHyperlink"/>
    <w:basedOn w:val="DefaultParagraphFont"/>
    <w:uiPriority w:val="99"/>
    <w:semiHidden/>
    <w:unhideWhenUsed/>
    <w:rsid w:val="007F557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B0E44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paragraph" w:customStyle="1" w:styleId="Subtitle1">
    <w:name w:val="Subtitle1"/>
    <w:basedOn w:val="Normal"/>
    <w:rsid w:val="00EB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author">
    <w:name w:val="author"/>
    <w:basedOn w:val="Normal"/>
    <w:rsid w:val="00EB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publisher">
    <w:name w:val="publisher"/>
    <w:basedOn w:val="Normal"/>
    <w:rsid w:val="00EB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Strong">
    <w:name w:val="Strong"/>
    <w:basedOn w:val="DefaultParagraphFont"/>
    <w:uiPriority w:val="22"/>
    <w:qFormat/>
    <w:rsid w:val="00EB0E44"/>
    <w:rPr>
      <w:b/>
      <w:bCs/>
    </w:rPr>
  </w:style>
  <w:style w:type="character" w:customStyle="1" w:styleId="apple-converted-space">
    <w:name w:val="apple-converted-space"/>
    <w:basedOn w:val="DefaultParagraphFont"/>
    <w:rsid w:val="00EB0E44"/>
  </w:style>
  <w:style w:type="paragraph" w:styleId="Header">
    <w:name w:val="header"/>
    <w:basedOn w:val="Normal"/>
    <w:link w:val="HeaderChar"/>
    <w:uiPriority w:val="99"/>
    <w:unhideWhenUsed/>
    <w:rsid w:val="007F3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53E"/>
  </w:style>
  <w:style w:type="paragraph" w:styleId="Footer">
    <w:name w:val="footer"/>
    <w:basedOn w:val="Normal"/>
    <w:link w:val="FooterChar"/>
    <w:uiPriority w:val="99"/>
    <w:unhideWhenUsed/>
    <w:rsid w:val="007F3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53E"/>
  </w:style>
  <w:style w:type="paragraph" w:styleId="BalloonText">
    <w:name w:val="Balloon Text"/>
    <w:basedOn w:val="Normal"/>
    <w:link w:val="BalloonTextChar"/>
    <w:uiPriority w:val="99"/>
    <w:semiHidden/>
    <w:unhideWhenUsed/>
    <w:rsid w:val="007F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0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7C54"/>
    <w:rPr>
      <w:color w:val="0000FF" w:themeColor="hyperlink"/>
      <w:u w:val="single"/>
    </w:rPr>
  </w:style>
  <w:style w:type="character" w:customStyle="1" w:styleId="a">
    <w:name w:val="a"/>
    <w:basedOn w:val="DefaultParagraphFont"/>
    <w:rsid w:val="001A073D"/>
  </w:style>
  <w:style w:type="paragraph" w:styleId="NormalWeb">
    <w:name w:val="Normal (Web)"/>
    <w:basedOn w:val="Normal"/>
    <w:uiPriority w:val="99"/>
    <w:unhideWhenUsed/>
    <w:rsid w:val="0057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p">
    <w:name w:val="p"/>
    <w:basedOn w:val="DefaultParagraphFont"/>
    <w:rsid w:val="0057157F"/>
  </w:style>
  <w:style w:type="character" w:styleId="FollowedHyperlink">
    <w:name w:val="FollowedHyperlink"/>
    <w:basedOn w:val="DefaultParagraphFont"/>
    <w:uiPriority w:val="99"/>
    <w:semiHidden/>
    <w:unhideWhenUsed/>
    <w:rsid w:val="007F557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B0E44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paragraph" w:customStyle="1" w:styleId="Subtitle1">
    <w:name w:val="Subtitle1"/>
    <w:basedOn w:val="Normal"/>
    <w:rsid w:val="00EB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author">
    <w:name w:val="author"/>
    <w:basedOn w:val="Normal"/>
    <w:rsid w:val="00EB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publisher">
    <w:name w:val="publisher"/>
    <w:basedOn w:val="Normal"/>
    <w:rsid w:val="00EB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Strong">
    <w:name w:val="Strong"/>
    <w:basedOn w:val="DefaultParagraphFont"/>
    <w:uiPriority w:val="22"/>
    <w:qFormat/>
    <w:rsid w:val="00EB0E44"/>
    <w:rPr>
      <w:b/>
      <w:bCs/>
    </w:rPr>
  </w:style>
  <w:style w:type="character" w:customStyle="1" w:styleId="apple-converted-space">
    <w:name w:val="apple-converted-space"/>
    <w:basedOn w:val="DefaultParagraphFont"/>
    <w:rsid w:val="00EB0E44"/>
  </w:style>
  <w:style w:type="paragraph" w:styleId="Header">
    <w:name w:val="header"/>
    <w:basedOn w:val="Normal"/>
    <w:link w:val="HeaderChar"/>
    <w:uiPriority w:val="99"/>
    <w:unhideWhenUsed/>
    <w:rsid w:val="007F3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53E"/>
  </w:style>
  <w:style w:type="paragraph" w:styleId="Footer">
    <w:name w:val="footer"/>
    <w:basedOn w:val="Normal"/>
    <w:link w:val="FooterChar"/>
    <w:uiPriority w:val="99"/>
    <w:unhideWhenUsed/>
    <w:rsid w:val="007F35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53E"/>
  </w:style>
  <w:style w:type="paragraph" w:styleId="BalloonText">
    <w:name w:val="Balloon Text"/>
    <w:basedOn w:val="Normal"/>
    <w:link w:val="BalloonTextChar"/>
    <w:uiPriority w:val="99"/>
    <w:semiHidden/>
    <w:unhideWhenUsed/>
    <w:rsid w:val="007F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195">
          <w:marLeft w:val="0"/>
          <w:marRight w:val="0"/>
          <w:marTop w:val="450"/>
          <w:marBottom w:val="750"/>
          <w:divBdr>
            <w:top w:val="dotted" w:sz="6" w:space="2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agor.wordpress.com/2014/10/14/semen-rozenfeld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gregory.reikhman/posts/2734227203273553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3-%D1%8F_%D1%82%D0%B0%D0%BD%D0%BA%D0%BE%D0%B2%D0%B0%D1%8F_%D0%B3%D1%80%D1%83%D0%BF%D0%BF%D0%B0_(%D0%93%D0%B5%D1%80%D0%BC%D0%B0%D0%BD%D0%B8%D1%8F)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ru.wikipedia.org/wiki/%D0%9C%D0%B8%D0%BD%D1%81%D0%B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ilitera.lib.ru/memo/russian/russiyanov_in/09.htm00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</Pages>
  <Words>3123</Words>
  <Characters>17805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71</cp:revision>
  <dcterms:created xsi:type="dcterms:W3CDTF">2019-06-15T10:42:00Z</dcterms:created>
  <dcterms:modified xsi:type="dcterms:W3CDTF">2019-06-17T04:39:00Z</dcterms:modified>
</cp:coreProperties>
</file>