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42" w:rsidRPr="00CA7CC5" w:rsidRDefault="00246B42" w:rsidP="00CA7CC5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65E5A" w:rsidRPr="00CA7CC5" w:rsidRDefault="00265E5A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Уважаемые пережившие </w:t>
      </w:r>
      <w:proofErr w:type="spellStart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Шоа</w:t>
      </w:r>
      <w:proofErr w:type="spellEnd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,</w:t>
      </w:r>
    </w:p>
    <w:p w:rsidR="00265E5A" w:rsidRPr="00CA7CC5" w:rsidRDefault="00265E5A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Г-жа </w:t>
      </w:r>
      <w:proofErr w:type="spellStart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Кауфманн</w:t>
      </w:r>
      <w:proofErr w:type="spellEnd"/>
    </w:p>
    <w:p w:rsidR="00265E5A" w:rsidRPr="00CA7CC5" w:rsidRDefault="00265E5A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Г-жа </w:t>
      </w:r>
      <w:proofErr w:type="spellStart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Авиталь</w:t>
      </w:r>
      <w:proofErr w:type="spellEnd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, доктор </w:t>
      </w:r>
      <w:proofErr w:type="spellStart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Сабарко</w:t>
      </w:r>
      <w:proofErr w:type="spellEnd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 и г-жа </w:t>
      </w:r>
      <w:r w:rsidR="00FB4972"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Гусаров,</w:t>
      </w:r>
    </w:p>
    <w:p w:rsidR="00265E5A" w:rsidRPr="00CA7CC5" w:rsidRDefault="00265E5A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Ваши Превосходительства и уважаемые гости,</w:t>
      </w:r>
    </w:p>
    <w:p w:rsidR="00265E5A" w:rsidRPr="00CA7CC5" w:rsidRDefault="00265E5A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Дамы и господа!</w:t>
      </w:r>
    </w:p>
    <w:p w:rsidR="00FB4972" w:rsidRPr="00CA7CC5" w:rsidRDefault="00FB4972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Это не самоочевидно иметь честь говорить с вами сегодня, представляя Германию. На самом деле это совсем наоборот.</w:t>
      </w:r>
    </w:p>
    <w:p w:rsidR="00FB4972" w:rsidRPr="00CA7CC5" w:rsidRDefault="00FB4972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proofErr w:type="spellStart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Шоа</w:t>
      </w:r>
      <w:proofErr w:type="spellEnd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 - самая темная глава немецкой истории. Шесть миллионов евреев погибли от рук немцев. Многие немцы активно способствовали ужасу, и еще больше немцев закрывали глаза или смотрели в другую сторону.</w:t>
      </w:r>
    </w:p>
    <w:p w:rsidR="00C85DDF" w:rsidRPr="00CA7CC5" w:rsidRDefault="00FB4972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Невероятные зверства произошли в Восточной Европе, оккупированной нацистской Германией. Большая часть европейского еврейства когда-то жила в странах Восточной Европы.</w:t>
      </w:r>
      <w:r w:rsidR="008A087E" w:rsidRPr="00CA7CC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8A087E"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Так много индивидуальных судеб, родителей и детей исчезли в этом ужасе. Пострадала культура восточноевропейских или бывших советских еврейских общин.</w:t>
      </w:r>
      <w:r w:rsidR="00C85DDF"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 Тем не менее, вы, выжившие, пригласили меня сегодня. За это я хочу выразить свою искреннюю благодарность. Это великий акт щедрости.</w:t>
      </w:r>
    </w:p>
    <w:p w:rsidR="00FB4972" w:rsidRPr="00CA7CC5" w:rsidRDefault="00C85DDF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Освенцим был освобожден 74 года назад. Однако </w:t>
      </w:r>
      <w:proofErr w:type="spellStart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Шоа</w:t>
      </w:r>
      <w:proofErr w:type="spellEnd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 не является и не должна быть просто уроком прошлого. Это всегда будет основой особой ответственности немецкого народа за то, чтобы помнить, бороться со всеми формами антисемитизма и расизма и решительно выступать за соблюдение прав человека. Эта ответственность не имеет срока годности; это так же актуально, как и всегда.</w:t>
      </w:r>
    </w:p>
    <w:p w:rsidR="00C85DDF" w:rsidRPr="00CA7CC5" w:rsidRDefault="00C85DDF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Антисемитизм остается серьезной проблемой в Германии и Европе. В декабре 2018 года Европейское агентство по основным правам </w:t>
      </w: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lastRenderedPageBreak/>
        <w:t xml:space="preserve">опубликовало исследование, в котором опрашивают евреев в Европе об их опыте и восприятии антисемитизма. 89% респондентов </w:t>
      </w:r>
      <w:proofErr w:type="gramStart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убеждены</w:t>
      </w:r>
      <w:proofErr w:type="gramEnd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, что антисемитизм вырос за последние 5 лет; 85% считают борьбу с антисемитизмом самой большой проблемой в соответствующей стране.</w:t>
      </w:r>
    </w:p>
    <w:p w:rsidR="00C85DDF" w:rsidRPr="00CA7CC5" w:rsidRDefault="00683635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Есть причины для такого восприятия еврейской общины: синагоги и еврейские школы в Германии должны быть защищены полицией; преступления на почве ненависти происходят. Около 2 недель назад еврейское кладбище во Франции было осквернено; свастики были нарисованы на 80 могилах. В 2018 году в Берлине молодой человек в кипе был оскорблен и подвергся физическому нападению. Все это нельзя терпеть.</w:t>
      </w:r>
    </w:p>
    <w:p w:rsidR="00265E5A" w:rsidRPr="00CA7CC5" w:rsidRDefault="00671E5C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Учитывая эти постыдные факты, борьба с антисемитизмом является основной задачей в моей стране. Поэтому федеральное правительство Германии назначило д-ра Феликса </w:t>
      </w:r>
      <w:proofErr w:type="spellStart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Кляйна</w:t>
      </w:r>
      <w:proofErr w:type="spellEnd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 уполномоченным федерального правительства по еврейской жизни в Германии и борьбе с антисемитизмом. Он призван еще больше повысить информированность гражданского общества Германии </w:t>
      </w:r>
      <w:proofErr w:type="gramStart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о</w:t>
      </w:r>
      <w:proofErr w:type="gramEnd"/>
      <w:r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 всех формах антисемитизма, разработать новые стратегии борьбы с ним и еще больше укрепить нашу культуру памяти.</w:t>
      </w:r>
    </w:p>
    <w:p w:rsidR="00076887" w:rsidRPr="00CA7CC5" w:rsidRDefault="00671E5C" w:rsidP="00CA7CC5">
      <w:pPr>
        <w:pStyle w:val="HTML"/>
        <w:shd w:val="clear" w:color="auto" w:fill="FFFFFF"/>
        <w:spacing w:line="360" w:lineRule="auto"/>
        <w:rPr>
          <w:rFonts w:asciiTheme="majorBidi" w:hAnsiTheme="majorBidi" w:cstheme="majorBidi"/>
          <w:color w:val="212121"/>
          <w:sz w:val="28"/>
          <w:szCs w:val="28"/>
          <w:lang w:val="ru-RU"/>
        </w:rPr>
      </w:pPr>
      <w:r w:rsidRPr="00CA7CC5">
        <w:rPr>
          <w:rFonts w:asciiTheme="majorBidi" w:hAnsiTheme="majorBidi" w:cstheme="majorBidi"/>
          <w:sz w:val="28"/>
          <w:szCs w:val="28"/>
          <w:lang w:val="ru-RU"/>
        </w:rPr>
        <w:t xml:space="preserve">Память о </w:t>
      </w:r>
      <w:proofErr w:type="spellStart"/>
      <w:r w:rsidRPr="00CA7CC5">
        <w:rPr>
          <w:rFonts w:asciiTheme="majorBidi" w:hAnsiTheme="majorBidi" w:cstheme="majorBidi"/>
          <w:sz w:val="28"/>
          <w:szCs w:val="28"/>
          <w:lang w:val="ru-RU"/>
        </w:rPr>
        <w:t>Шоа</w:t>
      </w:r>
      <w:proofErr w:type="spellEnd"/>
      <w:r w:rsidRPr="00CA7CC5">
        <w:rPr>
          <w:rFonts w:asciiTheme="majorBidi" w:hAnsiTheme="majorBidi" w:cstheme="majorBidi"/>
          <w:sz w:val="28"/>
          <w:szCs w:val="28"/>
          <w:lang w:val="ru-RU"/>
        </w:rPr>
        <w:t xml:space="preserve"> является ключевым компонентом наших усилий по борьбе с антисемитизмом. Она имеет различные аспекты. Одним из самых важных является постоянный обмен с вами, выжившими.</w:t>
      </w:r>
      <w:r w:rsidR="00246B42" w:rsidRPr="00CA7CC5">
        <w:rPr>
          <w:rFonts w:asciiTheme="majorBidi" w:hAnsiTheme="majorBidi" w:cstheme="majorBidi"/>
          <w:sz w:val="28"/>
          <w:szCs w:val="28"/>
          <w:lang w:val="ru-RU"/>
        </w:rPr>
        <w:t xml:space="preserve"> Проходит время, и количество выживших и прямых свидетелей уменьшается. </w:t>
      </w:r>
      <w:r w:rsidR="00246B42"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>Поэтому я считаю своим общим долгом передавать ваши жизненные истории следующим поколениям, чтобы делать все, что в наших силах, чтобы история никогда больше не повторилась.</w:t>
      </w:r>
      <w:r w:rsidR="00C92A8B" w:rsidRPr="00CA7CC5">
        <w:rPr>
          <w:rFonts w:asciiTheme="majorBidi" w:hAnsiTheme="majorBidi" w:cstheme="majorBidi"/>
          <w:color w:val="212121"/>
          <w:sz w:val="28"/>
          <w:szCs w:val="28"/>
          <w:lang w:val="ru-RU"/>
        </w:rPr>
        <w:t xml:space="preserve"> Для меня большая честь быть здесь сегодня с вами, и я благодарю вас за приглашение.</w:t>
      </w:r>
      <w:bookmarkStart w:id="0" w:name="_GoBack"/>
      <w:bookmarkEnd w:id="0"/>
    </w:p>
    <w:sectPr w:rsidR="00076887" w:rsidRPr="00CA7CC5" w:rsidSect="00B46A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42"/>
    <w:rsid w:val="00076887"/>
    <w:rsid w:val="001C1EFF"/>
    <w:rsid w:val="00246B42"/>
    <w:rsid w:val="00265E5A"/>
    <w:rsid w:val="00671E5C"/>
    <w:rsid w:val="00683635"/>
    <w:rsid w:val="008A087E"/>
    <w:rsid w:val="00B46A16"/>
    <w:rsid w:val="00C85DDF"/>
    <w:rsid w:val="00C92A8B"/>
    <w:rsid w:val="00CA7CC5"/>
    <w:rsid w:val="00F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46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246B4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46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246B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2522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אידלסון פולינה</dc:creator>
  <cp:keywords/>
  <dc:description/>
  <cp:lastModifiedBy>user</cp:lastModifiedBy>
  <cp:revision>10</cp:revision>
  <dcterms:created xsi:type="dcterms:W3CDTF">2019-02-28T10:10:00Z</dcterms:created>
  <dcterms:modified xsi:type="dcterms:W3CDTF">2019-02-28T15:15:00Z</dcterms:modified>
</cp:coreProperties>
</file>