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66" w:rsidRPr="00BE4566" w:rsidRDefault="00BE4566" w:rsidP="00BE456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ru-RU"/>
        </w:rPr>
      </w:pP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proofErr w:type="gram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В</w:t>
      </w:r>
      <w:proofErr w:type="gram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</w:t>
      </w:r>
      <w:proofErr w:type="gram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этому</w:t>
      </w:r>
      <w:proofErr w:type="gram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году в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Кацрине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отмечают 25 лет со дня основания организации переживших Холокост, начавшейся с объединения русскоговорящих бывших узников концлагерей и гетто, приехавших в столицу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Голан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в начале 90-х, и на данный момент объединяющей переживших Холокост, проживающих на всех Голанских высотах и говорящих на разных языках.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BE4566" w:rsidRPr="00BE4566" w:rsidRDefault="00BE4566" w:rsidP="00BE456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ru-RU"/>
        </w:rPr>
      </w:pP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Кацринская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организация была одной из первых организаций бывших узников из СССР, вошедшей во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Всеизраильскую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Ассоциацию "Уцелевшие в концлагерях и гетто". Несмотря на </w:t>
      </w:r>
      <w:proofErr w:type="gram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малость</w:t>
      </w:r>
      <w:proofErr w:type="gram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и отдалённость,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кацринская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организация была принята очень тепло, и уже четверть века в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Кацрине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знают, что у бывших узников есть дом, и всегда есть, куда обратиться.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BE4566" w:rsidRPr="00BE4566" w:rsidRDefault="00BE4566" w:rsidP="00BE456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ru-RU"/>
        </w:rPr>
      </w:pP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По словам одного из первых руководителей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кацринской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организации, Григория </w:t>
      </w:r>
      <w:proofErr w:type="gram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Криворука</w:t>
      </w:r>
      <w:proofErr w:type="gram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, присоединение к Ассоциации имело решающее значение для молодой организации в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Кацрине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. Были налажены связи с бывшими узниками из разных мест, можно было обменяться опытом и получить важную информацию и помощь в реализации прав. Особую поддержку оказывала и продолжает оказывать председатель Ассоциации Гита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Койфман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, готовая всегда прийти на помощь.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BE4566" w:rsidRPr="00BE4566" w:rsidRDefault="00BE4566" w:rsidP="00E50E7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ru-RU"/>
        </w:rPr>
      </w:pP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С самого начала Гита находила время и силы </w:t>
      </w:r>
      <w:r w:rsidR="00030CD8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для маленькой организации </w:t>
      </w:r>
      <w:r w:rsidR="00392017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на </w:t>
      </w:r>
      <w:proofErr w:type="spellStart"/>
      <w:r w:rsidR="00392017">
        <w:rPr>
          <w:rFonts w:ascii="Arial" w:eastAsia="Times New Roman" w:hAnsi="Arial" w:cs="Arial"/>
          <w:color w:val="222222"/>
          <w:sz w:val="26"/>
          <w:szCs w:val="26"/>
          <w:lang w:val="ru-RU"/>
        </w:rPr>
        <w:t>Голанах</w:t>
      </w:r>
      <w:proofErr w:type="spellEnd"/>
      <w:r w:rsidR="00392017">
        <w:rPr>
          <w:rFonts w:ascii="Arial" w:eastAsia="Times New Roman" w:hAnsi="Arial" w:cs="Arial"/>
          <w:color w:val="222222"/>
          <w:sz w:val="26"/>
          <w:szCs w:val="26"/>
          <w:lang w:val="ru-RU"/>
        </w:rPr>
        <w:t>, приезжала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на встречи, по</w:t>
      </w:r>
      <w:r w:rsidR="00392017">
        <w:rPr>
          <w:rFonts w:ascii="Arial" w:eastAsia="Times New Roman" w:hAnsi="Arial" w:cs="Arial"/>
          <w:color w:val="222222"/>
          <w:sz w:val="26"/>
          <w:szCs w:val="26"/>
          <w:lang w:val="ru-RU"/>
        </w:rPr>
        <w:t>могала открыть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Уголок </w:t>
      </w:r>
      <w:r w:rsidR="00392017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памяти </w:t>
      </w:r>
      <w:r w:rsidR="007A7A2C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и </w:t>
      </w:r>
      <w:r w:rsidR="00392017">
        <w:rPr>
          <w:rFonts w:ascii="Arial" w:eastAsia="Times New Roman" w:hAnsi="Arial" w:cs="Arial"/>
          <w:color w:val="222222"/>
          <w:sz w:val="26"/>
          <w:szCs w:val="26"/>
          <w:lang w:val="ru-RU"/>
        </w:rPr>
        <w:t>наладить работу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в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Кацрине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. Действуя на благо переживших Холокост во всём Израиле, Гита проявляет личную заботу о каждом, оказывает материальную и моральную поддержку и делает всё, что может. </w:t>
      </w:r>
      <w:proofErr w:type="gram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</w:t>
      </w:r>
      <w:proofErr w:type="gram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Гите можно обращаться по разным вопросам и найти понимание и поддержку. В </w:t>
      </w:r>
      <w:r w:rsidR="00392017">
        <w:rPr>
          <w:rFonts w:ascii="Arial" w:eastAsia="Times New Roman" w:hAnsi="Arial" w:cs="Arial"/>
          <w:color w:val="222222"/>
          <w:sz w:val="26"/>
          <w:szCs w:val="26"/>
          <w:lang w:val="ru-RU"/>
        </w:rPr>
        <w:t>этом году Ассоциацией были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отмечены основатели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кацринской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организации, до сих пор продолжающие вносить большой вклад, и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всем членам Ассоциации в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Кацрине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были отправлены поздравления с Днё</w:t>
      </w:r>
      <w:r w:rsidR="00030CD8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м Победы и 25-летием </w:t>
      </w:r>
      <w:proofErr w:type="spellStart"/>
      <w:r w:rsidR="00030CD8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кацринской</w:t>
      </w:r>
      <w:proofErr w:type="spellEnd"/>
      <w:r w:rsidR="00030CD8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организации.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Каждый почувствовал личное внимание и что значит быть членом Ассоциации под руководством Гиты.</w:t>
      </w:r>
    </w:p>
    <w:p w:rsidR="00BE4566" w:rsidRPr="00BE4566" w:rsidRDefault="00BE4566" w:rsidP="00BE456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ru-RU"/>
        </w:rPr>
      </w:pP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</w:t>
      </w:r>
      <w:r w:rsidRPr="00BE4566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Накануне празднования 25-летия организации переживших Холокост в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Кацрине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было принято единогласное решение вручить юбилейную почётную грамоту председателю Ассоциации Гите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Койфман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, как знак уважения и благодарности, которых не выразить словами. В </w:t>
      </w:r>
      <w:proofErr w:type="spellStart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>кацринской</w:t>
      </w:r>
      <w:proofErr w:type="spellEnd"/>
      <w:r w:rsidRPr="00BE4566">
        <w:rPr>
          <w:rFonts w:ascii="Arial" w:eastAsia="Times New Roman" w:hAnsi="Arial" w:cs="Arial"/>
          <w:color w:val="222222"/>
          <w:sz w:val="26"/>
          <w:szCs w:val="26"/>
          <w:lang w:val="ru-RU"/>
        </w:rPr>
        <w:t xml:space="preserve"> организации очень ценят честь быть частью единой большой семьи, Ассоциации уцелевших в концлагерях и гетто, и поздравляют всех с 25-летием Ассоциации - нашим общим праздником.</w:t>
      </w:r>
    </w:p>
    <w:p w:rsidR="00BE4566" w:rsidRPr="00BE4566" w:rsidRDefault="00BE4566" w:rsidP="00BE456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ru-RU"/>
        </w:rPr>
      </w:pPr>
    </w:p>
    <w:p w:rsidR="00DC100A" w:rsidRPr="00BE4566" w:rsidRDefault="00DC100A" w:rsidP="00BE4566">
      <w:pPr>
        <w:bidi w:val="0"/>
        <w:rPr>
          <w:sz w:val="26"/>
          <w:szCs w:val="26"/>
          <w:lang w:val="ru-RU"/>
        </w:rPr>
      </w:pPr>
    </w:p>
    <w:sectPr w:rsidR="00DC100A" w:rsidRPr="00BE4566" w:rsidSect="004E70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178"/>
    <w:rsid w:val="00030CD8"/>
    <w:rsid w:val="003745C2"/>
    <w:rsid w:val="00392017"/>
    <w:rsid w:val="004E70B3"/>
    <w:rsid w:val="007A7A2C"/>
    <w:rsid w:val="009F3178"/>
    <w:rsid w:val="00BE4566"/>
    <w:rsid w:val="00C90441"/>
    <w:rsid w:val="00DC100A"/>
    <w:rsid w:val="00E50E73"/>
    <w:rsid w:val="00F9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2017-07-12T15:44:00Z</dcterms:created>
  <dcterms:modified xsi:type="dcterms:W3CDTF">2017-07-12T16:32:00Z</dcterms:modified>
</cp:coreProperties>
</file>