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32" w:rsidRDefault="00B77532" w:rsidP="00B64444">
      <w:pPr>
        <w:pStyle w:val="a3"/>
        <w:shd w:val="clear" w:color="auto" w:fill="FFFFFF"/>
        <w:spacing w:before="0" w:after="0" w:line="357" w:lineRule="atLeast"/>
        <w:textAlignment w:val="baseline"/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fldChar w:fldCharType="begin"/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instrText xml:space="preserve"> HYPERLINK "</w:instrText>
      </w:r>
      <w:r w:rsidRPr="00B77532"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instrText>http://www.gazettco.com/deti-avraama/</w:instrText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instrText xml:space="preserve">" </w:instrText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fldChar w:fldCharType="separate"/>
      </w:r>
      <w:r w:rsidRPr="00F82B37">
        <w:rPr>
          <w:rStyle w:val="a6"/>
          <w:rFonts w:ascii="inherit" w:hAnsi="inherit" w:cs="Arial"/>
          <w:sz w:val="26"/>
          <w:szCs w:val="26"/>
          <w:bdr w:val="none" w:sz="0" w:space="0" w:color="auto" w:frame="1"/>
        </w:rPr>
        <w:t>http://www.gazettco.com/deti-avraama/</w:t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fldChar w:fldCharType="end"/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B77532" w:rsidRPr="00647C81" w:rsidRDefault="00B77532" w:rsidP="00B64444">
      <w:pPr>
        <w:pStyle w:val="a3"/>
        <w:shd w:val="clear" w:color="auto" w:fill="FFFFFF"/>
        <w:spacing w:before="0" w:after="0" w:line="357" w:lineRule="atLeast"/>
        <w:textAlignment w:val="baseline"/>
        <w:rPr>
          <w:rStyle w:val="a4"/>
          <w:rFonts w:ascii="inherit" w:hAnsi="inherit" w:cs="Arial"/>
          <w:color w:val="000000"/>
          <w:sz w:val="36"/>
          <w:szCs w:val="36"/>
          <w:bdr w:val="none" w:sz="0" w:space="0" w:color="auto" w:frame="1"/>
        </w:rPr>
      </w:pPr>
      <w:r w:rsidRPr="00647C81">
        <w:rPr>
          <w:rStyle w:val="a4"/>
          <w:rFonts w:ascii="inherit" w:hAnsi="inherit" w:cs="Arial"/>
          <w:color w:val="000000"/>
          <w:sz w:val="36"/>
          <w:szCs w:val="36"/>
          <w:bdr w:val="none" w:sz="0" w:space="0" w:color="auto" w:frame="1"/>
        </w:rPr>
        <w:t xml:space="preserve">Дети </w:t>
      </w:r>
      <w:r w:rsidRPr="00647C81">
        <w:rPr>
          <w:rStyle w:val="a4"/>
          <w:rFonts w:ascii="inherit" w:hAnsi="inherit" w:cs="Arial" w:hint="eastAsia"/>
          <w:color w:val="000000"/>
          <w:sz w:val="36"/>
          <w:szCs w:val="36"/>
          <w:bdr w:val="none" w:sz="0" w:space="0" w:color="auto" w:frame="1"/>
        </w:rPr>
        <w:t>Авраама</w:t>
      </w:r>
    </w:p>
    <w:p w:rsidR="00647C81" w:rsidRDefault="00647C81" w:rsidP="00647C81">
      <w:pPr>
        <w:pStyle w:val="a3"/>
        <w:shd w:val="clear" w:color="auto" w:fill="FFFFFF"/>
        <w:spacing w:before="0" w:after="0" w:line="357" w:lineRule="atLeast"/>
        <w:jc w:val="right"/>
        <w:textAlignment w:val="baseline"/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Юрий Фридман-</w:t>
      </w:r>
      <w:proofErr w:type="spellStart"/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Сарид</w:t>
      </w:r>
      <w:proofErr w:type="spellEnd"/>
    </w:p>
    <w:p w:rsidR="00B64444" w:rsidRDefault="00B64444" w:rsidP="00B64444">
      <w:pPr>
        <w:pStyle w:val="a3"/>
        <w:shd w:val="clear" w:color="auto" w:fill="FFFFFF"/>
        <w:spacing w:before="0" w:after="0" w:line="357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Мой друг, не израильтянин, попросил объяснить наши отношения с арабами.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Не с арабами вообще – а с теми, рядом с которыми мы живем.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Или, точнее, – с теми, которые живут рядом с нами.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a4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Попробую.</w:t>
      </w:r>
    </w:p>
    <w:p w:rsidR="00B64444" w:rsidRDefault="00B64444" w:rsidP="00B64444">
      <w:pPr>
        <w:pStyle w:val="a3"/>
        <w:shd w:val="clear" w:color="auto" w:fill="FFFFFF"/>
        <w:spacing w:before="0" w:after="0" w:line="357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Когда-то давно, в 90-е, у меня был хороший знакомый-араб.</w:t>
      </w:r>
      <w:r>
        <w:rPr>
          <w:rFonts w:ascii="Arial" w:hAnsi="Arial" w:cs="Arial"/>
          <w:color w:val="000000"/>
          <w:sz w:val="26"/>
          <w:szCs w:val="26"/>
        </w:rPr>
        <w:br/>
        <w:t xml:space="preserve">Я работал инструктором в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фитнесс-центре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Джерузалем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СПА», в гостинице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Хайятт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», в Восточном Иерусалиме. На горе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Скопус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  <w:t>Ахмад (назовем его так) работал там же. Уборщиком.</w:t>
      </w:r>
      <w:r>
        <w:rPr>
          <w:rFonts w:ascii="Arial" w:hAnsi="Arial" w:cs="Arial"/>
          <w:color w:val="000000"/>
          <w:sz w:val="26"/>
          <w:szCs w:val="26"/>
        </w:rPr>
        <w:br/>
        <w:t>Он был студентом, уборкой только подрабатывал.</w:t>
      </w:r>
      <w:r>
        <w:rPr>
          <w:rFonts w:ascii="Arial" w:hAnsi="Arial" w:cs="Arial"/>
          <w:color w:val="000000"/>
          <w:sz w:val="26"/>
          <w:szCs w:val="26"/>
        </w:rPr>
        <w:br/>
        <w:t>Пока я не выучил иврит, мы общались на английском – оба языка он знал прекрасно. Он жил неподалеку, в Восточном Иерусалиме.</w:t>
      </w:r>
      <w:r>
        <w:rPr>
          <w:rFonts w:ascii="Arial" w:hAnsi="Arial" w:cs="Arial"/>
          <w:color w:val="000000"/>
          <w:sz w:val="26"/>
          <w:szCs w:val="26"/>
        </w:rPr>
        <w:br/>
        <w:t>Обоюдная симпатия возникла сразу. «Химия».</w:t>
      </w:r>
      <w:r>
        <w:rPr>
          <w:rFonts w:ascii="Arial" w:hAnsi="Arial" w:cs="Arial"/>
          <w:color w:val="000000"/>
          <w:sz w:val="26"/>
          <w:szCs w:val="26"/>
        </w:rPr>
        <w:br/>
        <w:t>Он был очень любознателен и много расспрашивал меня о Советском Союзе. Мне тоже было с ним интересно, хотя он больше слушал, чем рассказывал сам.</w:t>
      </w:r>
      <w:r>
        <w:rPr>
          <w:rFonts w:ascii="Arial" w:hAnsi="Arial" w:cs="Arial"/>
          <w:color w:val="000000"/>
          <w:sz w:val="26"/>
          <w:szCs w:val="26"/>
        </w:rPr>
        <w:br/>
        <w:t>Об арабско-израильском конфликте мы никогда не разговаривали – по умолчанию.</w:t>
      </w:r>
      <w:r>
        <w:rPr>
          <w:rFonts w:ascii="Arial" w:hAnsi="Arial" w:cs="Arial"/>
          <w:color w:val="000000"/>
          <w:sz w:val="26"/>
          <w:szCs w:val="26"/>
        </w:rPr>
        <w:br/>
        <w:t>По-настоящему я зацепил его, когда заговорил с ним о суфизме, который был мне очень интересен тогда, да интересен и сейчас.</w:t>
      </w:r>
      <w:r>
        <w:rPr>
          <w:rFonts w:ascii="Arial" w:hAnsi="Arial" w:cs="Arial"/>
          <w:color w:val="000000"/>
          <w:sz w:val="26"/>
          <w:szCs w:val="26"/>
        </w:rPr>
        <w:br/>
        <w:t>Ахмад очень удивился, что еврей, да еще из России, что-то слышал о суфизме. Оказалось, что я «в теме». Сам он был более чем «в теме».</w:t>
      </w:r>
      <w:r>
        <w:rPr>
          <w:rFonts w:ascii="Arial" w:hAnsi="Arial" w:cs="Arial"/>
          <w:color w:val="000000"/>
          <w:sz w:val="26"/>
          <w:szCs w:val="26"/>
        </w:rPr>
        <w:br/>
        <w:t>Непростой был парень.</w:t>
      </w:r>
      <w:r>
        <w:rPr>
          <w:rFonts w:ascii="Arial" w:hAnsi="Arial" w:cs="Arial"/>
          <w:color w:val="000000"/>
          <w:sz w:val="26"/>
          <w:szCs w:val="26"/>
        </w:rPr>
        <w:br/>
        <w:t xml:space="preserve">Однажды днем после утренней смены он пригласил меня к себе. Я согласился, не раздумывая, хотя это и считалось, –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да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наверное, и было, – небезопасным.</w:t>
      </w:r>
      <w:r>
        <w:rPr>
          <w:rFonts w:ascii="Arial" w:hAnsi="Arial" w:cs="Arial"/>
          <w:color w:val="000000"/>
          <w:sz w:val="26"/>
          <w:szCs w:val="26"/>
        </w:rPr>
        <w:br/>
        <w:t>Он принимал меня в саду арабского дома довольно заброшенного вида. В сам дом Ахмад, извинившись, меня не пригласил, – сообщив только, что дом не его, а он только живет там и присматривает за ним.</w:t>
      </w:r>
      <w:r>
        <w:rPr>
          <w:rFonts w:ascii="Arial" w:hAnsi="Arial" w:cs="Arial"/>
          <w:color w:val="000000"/>
          <w:sz w:val="26"/>
          <w:szCs w:val="26"/>
        </w:rPr>
        <w:br/>
        <w:t>Мы сидели в саду под деревьями, слушали арабскую музыку, пили чудесный кофе с кардамоном и беседовали обо всем – о суфизме, о женщинах, о боевых искусствах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…</w:t>
      </w:r>
      <w:r>
        <w:rPr>
          <w:rFonts w:ascii="Arial" w:hAnsi="Arial" w:cs="Arial"/>
          <w:color w:val="000000"/>
          <w:sz w:val="26"/>
          <w:szCs w:val="26"/>
        </w:rPr>
        <w:br/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се это время мы оба прекрасно осознавали, что, когда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a5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начнется</w:t>
      </w:r>
      <w:r>
        <w:rPr>
          <w:rFonts w:ascii="Arial" w:hAnsi="Arial" w:cs="Arial"/>
          <w:color w:val="000000"/>
          <w:sz w:val="26"/>
          <w:szCs w:val="26"/>
        </w:rPr>
        <w:t>, – он будет стрелять в меня, а я буду стрелять в него. Это осознание присутствовало, и мы оба принимали его, как данность.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Это был момент редкого человеческого контакта. Мы с Ахмадом понимали друг друга с полуслова – да слова были и не нужны. Вероятно, при другом раскладе мы могли бы стать близкими друзьями – но реальность была такой, какой была. А пока что мы оба наслаждались нашим общением.</w:t>
      </w:r>
      <w:r>
        <w:rPr>
          <w:rFonts w:ascii="Arial" w:hAnsi="Arial" w:cs="Arial"/>
          <w:color w:val="000000"/>
          <w:sz w:val="26"/>
          <w:szCs w:val="26"/>
        </w:rPr>
        <w:br/>
        <w:t>На обратном пути – разумеется, до еврейского квартала Ахмад меня проводил, – мы молчали.</w:t>
      </w:r>
      <w:r>
        <w:rPr>
          <w:rFonts w:ascii="Arial" w:hAnsi="Arial" w:cs="Arial"/>
          <w:color w:val="000000"/>
          <w:sz w:val="26"/>
          <w:szCs w:val="26"/>
        </w:rPr>
        <w:br/>
        <w:t>Потом я уехал из Иерусалима, и наш контакт прервался. Обмениваться телефонами мы не стали.</w:t>
      </w:r>
      <w:r>
        <w:rPr>
          <w:rFonts w:ascii="Arial" w:hAnsi="Arial" w:cs="Arial"/>
          <w:color w:val="000000"/>
          <w:sz w:val="26"/>
          <w:szCs w:val="26"/>
        </w:rPr>
        <w:br/>
        <w:t xml:space="preserve">В свое время Ахмад говорил мне, что хочет уехать отсюда, когда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закончит университет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– в Америку или в Канаду.</w:t>
      </w:r>
    </w:p>
    <w:p w:rsidR="00B64444" w:rsidRDefault="00B64444" w:rsidP="00B64444">
      <w:pPr>
        <w:pStyle w:val="a3"/>
        <w:shd w:val="clear" w:color="auto" w:fill="FFFFFF"/>
        <w:spacing w:before="0" w:after="0" w:line="357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Надеюсь, что он уехал. Потому что мне не хотелось бы стрелять в него, когда</w:t>
      </w:r>
      <w:r w:rsidR="00C15042">
        <w:rPr>
          <w:rFonts w:ascii="Arial" w:hAnsi="Arial" w:cs="Arial"/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rStyle w:val="a5"/>
          <w:rFonts w:ascii="inherit" w:hAnsi="inherit" w:cs="Arial"/>
          <w:color w:val="000000"/>
          <w:sz w:val="26"/>
          <w:szCs w:val="26"/>
          <w:bdr w:val="none" w:sz="0" w:space="0" w:color="auto" w:frame="1"/>
        </w:rPr>
        <w:t>начнется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44"/>
    <w:rsid w:val="00647C81"/>
    <w:rsid w:val="00B37FD9"/>
    <w:rsid w:val="00B64444"/>
    <w:rsid w:val="00B77532"/>
    <w:rsid w:val="00C12844"/>
    <w:rsid w:val="00C15042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44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64444"/>
    <w:rPr>
      <w:b/>
      <w:bCs/>
    </w:rPr>
  </w:style>
  <w:style w:type="character" w:customStyle="1" w:styleId="apple-converted-space">
    <w:name w:val="apple-converted-space"/>
    <w:basedOn w:val="a0"/>
    <w:rsid w:val="00B64444"/>
  </w:style>
  <w:style w:type="character" w:styleId="a5">
    <w:name w:val="Emphasis"/>
    <w:basedOn w:val="a0"/>
    <w:uiPriority w:val="20"/>
    <w:qFormat/>
    <w:rsid w:val="00B64444"/>
    <w:rPr>
      <w:i/>
      <w:iCs/>
    </w:rPr>
  </w:style>
  <w:style w:type="character" w:styleId="a6">
    <w:name w:val="Hyperlink"/>
    <w:basedOn w:val="a0"/>
    <w:uiPriority w:val="99"/>
    <w:unhideWhenUsed/>
    <w:rsid w:val="00B77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44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64444"/>
    <w:rPr>
      <w:b/>
      <w:bCs/>
    </w:rPr>
  </w:style>
  <w:style w:type="character" w:customStyle="1" w:styleId="apple-converted-space">
    <w:name w:val="apple-converted-space"/>
    <w:basedOn w:val="a0"/>
    <w:rsid w:val="00B64444"/>
  </w:style>
  <w:style w:type="character" w:styleId="a5">
    <w:name w:val="Emphasis"/>
    <w:basedOn w:val="a0"/>
    <w:uiPriority w:val="20"/>
    <w:qFormat/>
    <w:rsid w:val="00B64444"/>
    <w:rPr>
      <w:i/>
      <w:iCs/>
    </w:rPr>
  </w:style>
  <w:style w:type="character" w:styleId="a6">
    <w:name w:val="Hyperlink"/>
    <w:basedOn w:val="a0"/>
    <w:uiPriority w:val="99"/>
    <w:unhideWhenUsed/>
    <w:rsid w:val="00B77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5</cp:revision>
  <dcterms:created xsi:type="dcterms:W3CDTF">2016-08-09T18:25:00Z</dcterms:created>
  <dcterms:modified xsi:type="dcterms:W3CDTF">2016-08-11T05:19:00Z</dcterms:modified>
</cp:coreProperties>
</file>